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77" w:rsidRPr="000C31DA" w:rsidRDefault="00B97A77">
      <w:pPr>
        <w:jc w:val="both"/>
        <w:rPr>
          <w:color w:val="000000"/>
          <w:sz w:val="20"/>
          <w:szCs w:val="20"/>
        </w:rPr>
      </w:pPr>
    </w:p>
    <w:p w:rsidR="00B97A77" w:rsidRDefault="00B97A77">
      <w:pPr>
        <w:jc w:val="both"/>
        <w:rPr>
          <w:rFonts w:ascii="Times New Roman" w:eastAsia="Times New Roman" w:hAnsi="Times New Roman" w:cs="Times New Roman"/>
        </w:rPr>
      </w:pPr>
    </w:p>
    <w:p w:rsidR="00B97A77" w:rsidRDefault="001E07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SITUAŢIA UNITĂŢILOR DE ÎNVĂŢĂMÂNT PARTICULARE DIN JUDEŢUL HARGHITA</w:t>
      </w:r>
    </w:p>
    <w:p w:rsidR="00B97A77" w:rsidRDefault="00B97A77">
      <w:pPr>
        <w:jc w:val="center"/>
        <w:rPr>
          <w:rFonts w:ascii="Times New Roman" w:eastAsia="Times New Roman" w:hAnsi="Times New Roman" w:cs="Times New Roman"/>
          <w:b/>
        </w:rPr>
      </w:pPr>
    </w:p>
    <w:p w:rsidR="00B97A77" w:rsidRDefault="001E07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Anul </w:t>
      </w:r>
      <w:proofErr w:type="spellStart"/>
      <w:r>
        <w:rPr>
          <w:rFonts w:ascii="Times New Roman" w:eastAsia="Times New Roman" w:hAnsi="Times New Roman" w:cs="Times New Roman"/>
          <w:b/>
        </w:rPr>
        <w:t>şcolar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202</w:t>
      </w:r>
      <w:r w:rsidR="002930E7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2930E7">
        <w:rPr>
          <w:rFonts w:ascii="Times New Roman" w:eastAsia="Times New Roman" w:hAnsi="Times New Roman" w:cs="Times New Roman"/>
          <w:b/>
        </w:rPr>
        <w:t>5</w:t>
      </w:r>
    </w:p>
    <w:p w:rsidR="00B97A77" w:rsidRDefault="001E071E">
      <w:pPr>
        <w:spacing w:before="280" w:after="280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NIVELUL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PREŞCOLAR                                                  </w:t>
      </w:r>
    </w:p>
    <w:tbl>
      <w:tblPr>
        <w:tblStyle w:val="a"/>
        <w:tblW w:w="1538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055"/>
        <w:gridCol w:w="1875"/>
        <w:gridCol w:w="2122"/>
        <w:gridCol w:w="1397"/>
        <w:gridCol w:w="1015"/>
        <w:gridCol w:w="857"/>
        <w:gridCol w:w="1015"/>
        <w:gridCol w:w="1017"/>
        <w:gridCol w:w="1015"/>
        <w:gridCol w:w="900"/>
        <w:gridCol w:w="1371"/>
      </w:tblGrid>
      <w:tr w:rsidR="00B97A77">
        <w:tc>
          <w:tcPr>
            <w:tcW w:w="750" w:type="dxa"/>
            <w:vMerge w:val="restart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055" w:type="dxa"/>
            <w:vMerge w:val="restart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Denumirea persoanei juridice</w:t>
            </w:r>
          </w:p>
        </w:tc>
        <w:tc>
          <w:tcPr>
            <w:tcW w:w="1875" w:type="dxa"/>
            <w:vMerge w:val="restart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Denumirea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unităţii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învăţământ</w:t>
            </w:r>
          </w:p>
        </w:tc>
        <w:tc>
          <w:tcPr>
            <w:tcW w:w="2122" w:type="dxa"/>
            <w:vMerge w:val="restart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Bază legală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(ordin de ministru de autorizare/ordin de ministru de retragere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autorizaţiei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încredere/decizie ISJ)</w:t>
            </w:r>
          </w:p>
        </w:tc>
        <w:tc>
          <w:tcPr>
            <w:tcW w:w="1397" w:type="dxa"/>
            <w:vMerge w:val="restart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Adresa, tel. fax, e-mail</w:t>
            </w:r>
          </w:p>
          <w:p w:rsidR="00B97A77" w:rsidRDefault="00B97A77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9" w:type="dxa"/>
            <w:gridSpan w:val="6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Număr de copii pe grupe</w:t>
            </w:r>
          </w:p>
        </w:tc>
        <w:tc>
          <w:tcPr>
            <w:tcW w:w="1371" w:type="dxa"/>
            <w:vMerge w:val="restart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Limba de predare</w:t>
            </w:r>
          </w:p>
        </w:tc>
      </w:tr>
      <w:tr w:rsidR="00B97A77">
        <w:tc>
          <w:tcPr>
            <w:tcW w:w="75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mică</w:t>
            </w:r>
          </w:p>
        </w:tc>
        <w:tc>
          <w:tcPr>
            <w:tcW w:w="2032" w:type="dxa"/>
            <w:gridSpan w:val="2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mijlocie</w:t>
            </w:r>
          </w:p>
        </w:tc>
        <w:tc>
          <w:tcPr>
            <w:tcW w:w="1915" w:type="dxa"/>
            <w:gridSpan w:val="2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mare</w:t>
            </w:r>
          </w:p>
        </w:tc>
        <w:tc>
          <w:tcPr>
            <w:tcW w:w="1371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A77">
        <w:trPr>
          <w:trHeight w:val="1195"/>
        </w:trPr>
        <w:tc>
          <w:tcPr>
            <w:tcW w:w="75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de grupe</w:t>
            </w:r>
          </w:p>
        </w:tc>
        <w:tc>
          <w:tcPr>
            <w:tcW w:w="857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copii</w:t>
            </w:r>
          </w:p>
        </w:tc>
        <w:tc>
          <w:tcPr>
            <w:tcW w:w="1015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de grupe</w:t>
            </w:r>
          </w:p>
        </w:tc>
        <w:tc>
          <w:tcPr>
            <w:tcW w:w="1017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copii</w:t>
            </w:r>
          </w:p>
        </w:tc>
        <w:tc>
          <w:tcPr>
            <w:tcW w:w="1015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de grupe</w:t>
            </w:r>
          </w:p>
        </w:tc>
        <w:tc>
          <w:tcPr>
            <w:tcW w:w="90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copii</w:t>
            </w:r>
          </w:p>
        </w:tc>
        <w:tc>
          <w:tcPr>
            <w:tcW w:w="1371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A77">
        <w:tc>
          <w:tcPr>
            <w:tcW w:w="75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5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FUNDAŢIA “GRĂDINIŢA NARDINI”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Prelungit </w:t>
            </w:r>
          </w:p>
        </w:tc>
        <w:tc>
          <w:tcPr>
            <w:tcW w:w="1875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Grădiniţa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Nardini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  <w:p w:rsidR="00B97A77" w:rsidRDefault="00B97A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Odorheiu-Secuiesc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CF.  25850392</w:t>
            </w:r>
          </w:p>
        </w:tc>
        <w:tc>
          <w:tcPr>
            <w:tcW w:w="2122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Acreditată prin Ordin MEC,  Nr. 5662/14.11. 2006</w:t>
            </w:r>
          </w:p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B97A77" w:rsidRDefault="001E071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Odorheiu Secuiesc; Harghita Str.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Petofi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Sandor nr.3; 535600; 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tel.: 0266/212792,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0748195396,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fax: 0266/218241</w:t>
            </w:r>
          </w:p>
        </w:tc>
        <w:tc>
          <w:tcPr>
            <w:tcW w:w="1015" w:type="dxa"/>
          </w:tcPr>
          <w:p w:rsidR="00B97A77" w:rsidRDefault="00B97A77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Default="001E071E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mixte</w:t>
            </w:r>
          </w:p>
          <w:p w:rsidR="00B97A77" w:rsidRPr="00051FA3" w:rsidRDefault="00EB7F6E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  <w:p w:rsidR="00B97A77" w:rsidRDefault="00B97A77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B97A77" w:rsidRDefault="00B97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B97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B97A77" w:rsidRDefault="00B97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B97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Maghiară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Tóth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Melánia</w:t>
            </w:r>
            <w:proofErr w:type="spellEnd"/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</w:p>
          <w:p w:rsidR="00B97A77" w:rsidRDefault="00B97A77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A77">
        <w:tc>
          <w:tcPr>
            <w:tcW w:w="75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U.M. 01165 DIN ODORHEIU-SECUIESC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Prelungit</w:t>
            </w:r>
          </w:p>
        </w:tc>
        <w:tc>
          <w:tcPr>
            <w:tcW w:w="1875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Grădiniţa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copii de pe lângă U.M. 01165 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Odorheiu-Secuiesc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CF. 5557950</w:t>
            </w:r>
          </w:p>
        </w:tc>
        <w:tc>
          <w:tcPr>
            <w:tcW w:w="2122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Acreditată prin</w:t>
            </w:r>
          </w:p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Ordin MECTS nr. 5293/12.09.2011</w:t>
            </w:r>
          </w:p>
        </w:tc>
        <w:tc>
          <w:tcPr>
            <w:tcW w:w="1397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Odorheiu Secuiesc,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Str. Bethlen Gabor nr. 1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Tel. 0266-212109</w:t>
            </w:r>
          </w:p>
        </w:tc>
        <w:tc>
          <w:tcPr>
            <w:tcW w:w="1015" w:type="dxa"/>
          </w:tcPr>
          <w:p w:rsidR="00B97A77" w:rsidRPr="00051FA3" w:rsidRDefault="001E071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1 mixtă</w:t>
            </w:r>
          </w:p>
          <w:p w:rsidR="00B97A77" w:rsidRPr="00051FA3" w:rsidRDefault="00EB7F6E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Delia Bălan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</w:p>
          <w:p w:rsidR="00B97A77" w:rsidRDefault="00B97A77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A77">
        <w:tc>
          <w:tcPr>
            <w:tcW w:w="75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5" w:type="dxa"/>
          </w:tcPr>
          <w:p w:rsidR="00B97A77" w:rsidRDefault="001E071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U.M. 01788 DIN LUNCA DE SUS</w:t>
            </w:r>
          </w:p>
          <w:p w:rsidR="00B97A77" w:rsidRDefault="001E071E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Normal</w:t>
            </w:r>
          </w:p>
          <w:p w:rsidR="00B97A77" w:rsidRDefault="00B97A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dxa"/>
          </w:tcPr>
          <w:p w:rsidR="00B97A77" w:rsidRDefault="001E071E">
            <w:pPr>
              <w:ind w:left="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Grădiniţa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 program normal de pe lângă U.M.01788 „Prichindeii”</w:t>
            </w:r>
          </w:p>
          <w:p w:rsidR="00B97A77" w:rsidRDefault="001E071E">
            <w:pPr>
              <w:ind w:left="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Lunca de Sus</w:t>
            </w:r>
          </w:p>
          <w:p w:rsidR="00B97A77" w:rsidRDefault="00B97A77">
            <w:pPr>
              <w:ind w:left="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Default="00B97A77">
            <w:pPr>
              <w:ind w:left="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Default="001E071E">
            <w:pPr>
              <w:ind w:left="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CF. 14740378 </w:t>
            </w:r>
          </w:p>
          <w:p w:rsidR="00B97A77" w:rsidRDefault="00B97A77">
            <w:pPr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Acreditată prin Ordin MECTS nr. 5341/07.09.2011</w:t>
            </w:r>
          </w:p>
        </w:tc>
        <w:tc>
          <w:tcPr>
            <w:tcW w:w="1397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Lunca de Sus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Vila nr.1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Tel. 0266/339230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Int.1154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Fax.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0266 339456</w:t>
            </w:r>
          </w:p>
        </w:tc>
        <w:tc>
          <w:tcPr>
            <w:tcW w:w="1015" w:type="dxa"/>
          </w:tcPr>
          <w:p w:rsidR="00B97A77" w:rsidRPr="00051FA3" w:rsidRDefault="001E071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mixtă</w:t>
            </w:r>
          </w:p>
          <w:p w:rsidR="00B97A77" w:rsidRPr="00051FA3" w:rsidRDefault="007A4209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7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A77" w:rsidRDefault="00B97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Neagu Daniela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director  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7A77" w:rsidRDefault="00B97A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A77" w:rsidRDefault="001E071E">
      <w:pPr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NIVELUL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POSTLICEAL</w:t>
      </w:r>
    </w:p>
    <w:p w:rsidR="00B97A77" w:rsidRDefault="00B97A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A77" w:rsidRDefault="00B97A7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550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6"/>
        <w:gridCol w:w="1676"/>
        <w:gridCol w:w="1535"/>
        <w:gridCol w:w="2340"/>
        <w:gridCol w:w="1350"/>
        <w:gridCol w:w="900"/>
        <w:gridCol w:w="720"/>
        <w:gridCol w:w="810"/>
        <w:gridCol w:w="720"/>
        <w:gridCol w:w="720"/>
        <w:gridCol w:w="990"/>
        <w:gridCol w:w="1350"/>
      </w:tblGrid>
      <w:tr w:rsidR="00B97A77" w:rsidTr="00891B6F">
        <w:tc>
          <w:tcPr>
            <w:tcW w:w="567" w:type="dxa"/>
            <w:vMerge w:val="restart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1826" w:type="dxa"/>
            <w:vMerge w:val="restart"/>
          </w:tcPr>
          <w:p w:rsidR="00B97A77" w:rsidRDefault="001E071E" w:rsidP="00891B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Denumirea persoanei juridice</w:t>
            </w:r>
          </w:p>
        </w:tc>
        <w:tc>
          <w:tcPr>
            <w:tcW w:w="1676" w:type="dxa"/>
            <w:vMerge w:val="restart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Denumirea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unităţii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învăţământ</w:t>
            </w:r>
          </w:p>
        </w:tc>
        <w:tc>
          <w:tcPr>
            <w:tcW w:w="1535" w:type="dxa"/>
            <w:vMerge w:val="restart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Adresa, tel. fax, e-mail</w:t>
            </w:r>
          </w:p>
          <w:p w:rsidR="00B97A77" w:rsidRDefault="00B97A77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Calificarea profesională</w:t>
            </w:r>
          </w:p>
        </w:tc>
        <w:tc>
          <w:tcPr>
            <w:tcW w:w="1350" w:type="dxa"/>
            <w:vMerge w:val="restart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de învăţământ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durata</w:t>
            </w:r>
          </w:p>
          <w:p w:rsidR="00B97A77" w:rsidRDefault="00B97A77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6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Număr de clase pe ani de studii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număr de elevi</w:t>
            </w:r>
          </w:p>
        </w:tc>
        <w:tc>
          <w:tcPr>
            <w:tcW w:w="1350" w:type="dxa"/>
            <w:vMerge w:val="restart"/>
          </w:tcPr>
          <w:p w:rsidR="00B97A77" w:rsidRDefault="001E071E">
            <w:pPr>
              <w:ind w:right="-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Limba de predare</w:t>
            </w:r>
          </w:p>
        </w:tc>
      </w:tr>
      <w:tr w:rsidR="00B97A77" w:rsidTr="00891B6F">
        <w:tc>
          <w:tcPr>
            <w:tcW w:w="567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Anul I</w:t>
            </w:r>
          </w:p>
        </w:tc>
        <w:tc>
          <w:tcPr>
            <w:tcW w:w="1530" w:type="dxa"/>
            <w:gridSpan w:val="2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Anul II</w:t>
            </w:r>
          </w:p>
        </w:tc>
        <w:tc>
          <w:tcPr>
            <w:tcW w:w="1710" w:type="dxa"/>
            <w:gridSpan w:val="2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Anul III</w:t>
            </w:r>
          </w:p>
        </w:tc>
        <w:tc>
          <w:tcPr>
            <w:tcW w:w="135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A77" w:rsidTr="00891B6F">
        <w:trPr>
          <w:trHeight w:val="475"/>
        </w:trPr>
        <w:tc>
          <w:tcPr>
            <w:tcW w:w="567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clase</w:t>
            </w:r>
          </w:p>
        </w:tc>
        <w:tc>
          <w:tcPr>
            <w:tcW w:w="72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elevi</w:t>
            </w:r>
          </w:p>
        </w:tc>
        <w:tc>
          <w:tcPr>
            <w:tcW w:w="81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clase</w:t>
            </w:r>
          </w:p>
        </w:tc>
        <w:tc>
          <w:tcPr>
            <w:tcW w:w="72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elevi</w:t>
            </w:r>
          </w:p>
        </w:tc>
        <w:tc>
          <w:tcPr>
            <w:tcW w:w="72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 de clase</w:t>
            </w:r>
          </w:p>
        </w:tc>
        <w:tc>
          <w:tcPr>
            <w:tcW w:w="990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 de elevi</w:t>
            </w:r>
          </w:p>
        </w:tc>
        <w:tc>
          <w:tcPr>
            <w:tcW w:w="1350" w:type="dxa"/>
            <w:vMerge/>
          </w:tcPr>
          <w:p w:rsidR="00B97A77" w:rsidRDefault="00B9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A77" w:rsidTr="00FA7F3D">
        <w:trPr>
          <w:trHeight w:val="1636"/>
        </w:trPr>
        <w:tc>
          <w:tcPr>
            <w:tcW w:w="567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6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ASOCIATIA   ŞCOALA POSTLICEALĂ  « LOUIS PASTEUR »  MIERCUREA CIUC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CF. 28604813</w:t>
            </w:r>
          </w:p>
        </w:tc>
        <w:tc>
          <w:tcPr>
            <w:tcW w:w="1676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Postliceală  “LOUIS PASTEUR"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Miercurea-Ciuc</w:t>
            </w:r>
          </w:p>
        </w:tc>
        <w:tc>
          <w:tcPr>
            <w:tcW w:w="1535" w:type="dxa"/>
          </w:tcPr>
          <w:p w:rsidR="00B97A77" w:rsidRDefault="001E0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Miercurea Ciuc, str. Str. Márton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80,  tel: 0744/ 233052, fax: 0266/315845</w:t>
            </w:r>
          </w:p>
        </w:tc>
        <w:tc>
          <w:tcPr>
            <w:tcW w:w="2340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Asistent medical generalist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OM.4120/11.05.2009 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Acreditată</w:t>
            </w:r>
          </w:p>
        </w:tc>
        <w:tc>
          <w:tcPr>
            <w:tcW w:w="1350" w:type="dxa"/>
          </w:tcPr>
          <w:p w:rsidR="00B97A77" w:rsidRPr="00051FA3" w:rsidRDefault="000C31DA" w:rsidP="000C31D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1E071E"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1E071E"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3 ani</w:t>
            </w:r>
          </w:p>
          <w:p w:rsidR="00B97A77" w:rsidRPr="00051FA3" w:rsidRDefault="00F6231F" w:rsidP="002E496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</w:tcPr>
          <w:p w:rsidR="00B97A77" w:rsidRPr="00051FA3" w:rsidRDefault="001E071E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B97A77" w:rsidRPr="00051FA3" w:rsidRDefault="00B97A77" w:rsidP="002E496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97A77" w:rsidRPr="00051FA3" w:rsidRDefault="00B97A77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Pr="00051FA3" w:rsidRDefault="002930E7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F6231F"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:rsidR="00B97A77" w:rsidRPr="00051FA3" w:rsidRDefault="00B97A77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B97A77" w:rsidRPr="00051FA3" w:rsidRDefault="001E071E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B97A77" w:rsidRPr="00051FA3" w:rsidRDefault="00B97A77" w:rsidP="002E496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97A77" w:rsidRPr="00051FA3" w:rsidRDefault="00B97A77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Pr="00051FA3" w:rsidRDefault="00F6231F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  <w:p w:rsidR="00B97A77" w:rsidRPr="00051FA3" w:rsidRDefault="00B97A77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97A77" w:rsidRPr="00051FA3" w:rsidRDefault="001E071E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B97A77" w:rsidRPr="00051FA3" w:rsidRDefault="00B97A77" w:rsidP="002E496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930E7" w:rsidRDefault="002930E7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Pr="00F6231F" w:rsidRDefault="002930E7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6231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F6231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  <w:p w:rsidR="00B97A77" w:rsidRDefault="00B97A77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A77" w:rsidRDefault="00B97A77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97A77" w:rsidRDefault="001E071E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maghiară</w:t>
            </w:r>
          </w:p>
          <w:p w:rsidR="00B97A77" w:rsidRDefault="001E071E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Mária</w:t>
            </w:r>
          </w:p>
          <w:p w:rsidR="00B97A77" w:rsidRDefault="001E071E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</w:p>
        </w:tc>
      </w:tr>
      <w:tr w:rsidR="0037564A" w:rsidTr="00891B6F">
        <w:tc>
          <w:tcPr>
            <w:tcW w:w="567" w:type="dxa"/>
          </w:tcPr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6" w:type="dxa"/>
          </w:tcPr>
          <w:p w:rsidR="0037564A" w:rsidRDefault="0037564A" w:rsidP="0037564A">
            <w:pPr>
              <w:keepNext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FUNDAŢIA ECOLOGICĂ GREEN EDUCATION  - Filiala Odorheiu-Secuiesc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76" w:type="dxa"/>
          </w:tcPr>
          <w:p w:rsidR="0037564A" w:rsidRPr="00D379DA" w:rsidRDefault="0037564A" w:rsidP="0037564A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Şcoala</w:t>
            </w:r>
            <w:proofErr w:type="spellEnd"/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Postliceală FEG EDUCATION</w:t>
            </w:r>
          </w:p>
          <w:p w:rsidR="0037564A" w:rsidRDefault="0037564A" w:rsidP="0037564A">
            <w:pPr>
              <w:rPr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Odorheiu</w:t>
            </w:r>
            <w:r w:rsidRPr="00D37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Secuiesc</w:t>
            </w:r>
          </w:p>
        </w:tc>
        <w:tc>
          <w:tcPr>
            <w:tcW w:w="1535" w:type="dxa"/>
          </w:tcPr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Odorheiu – Secuiesc Str. Stejarului</w:t>
            </w:r>
          </w:p>
          <w:p w:rsidR="0037564A" w:rsidRDefault="0037564A" w:rsidP="0037564A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0266/210141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Sănătate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asistenţă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pedagogică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Acreditată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Asistent medical de farmacie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 nr. 5060/30.08.2016 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Asistent medical generalist</w:t>
            </w:r>
          </w:p>
          <w:p w:rsidR="0037564A" w:rsidRDefault="0037564A" w:rsidP="00375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 nr. 5879/28.11.2016</w:t>
            </w:r>
          </w:p>
        </w:tc>
        <w:tc>
          <w:tcPr>
            <w:tcW w:w="1350" w:type="dxa"/>
          </w:tcPr>
          <w:p w:rsidR="0053012D" w:rsidRPr="00051FA3" w:rsidRDefault="0053012D" w:rsidP="00375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012D" w:rsidRPr="00051FA3" w:rsidRDefault="0053012D" w:rsidP="00375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64A" w:rsidRPr="00051FA3" w:rsidRDefault="0053012D" w:rsidP="00375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37564A"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FA7F3D"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C31DA"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564A"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3 ani</w:t>
            </w:r>
          </w:p>
          <w:p w:rsidR="0053012D" w:rsidRPr="00051FA3" w:rsidRDefault="0053012D" w:rsidP="0053012D">
            <w:pPr>
              <w:tabs>
                <w:tab w:val="left" w:pos="372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012D" w:rsidRPr="00051FA3" w:rsidRDefault="008928E7" w:rsidP="008928E7">
            <w:pPr>
              <w:tabs>
                <w:tab w:val="left" w:pos="372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sz w:val="20"/>
                <w:szCs w:val="20"/>
              </w:rPr>
              <w:t>99 (17+82)</w:t>
            </w:r>
          </w:p>
        </w:tc>
        <w:tc>
          <w:tcPr>
            <w:tcW w:w="900" w:type="dxa"/>
          </w:tcPr>
          <w:p w:rsidR="0037564A" w:rsidRPr="00051FA3" w:rsidRDefault="0037564A" w:rsidP="0037564A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D379D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379DA" w:rsidRPr="00051FA3" w:rsidRDefault="00D379D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8928E7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7564A" w:rsidRPr="00051FA3" w:rsidRDefault="0037564A" w:rsidP="0037564A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7564A" w:rsidRPr="00051FA3" w:rsidRDefault="0037564A" w:rsidP="0037564A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D379D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379DA" w:rsidRPr="00051FA3" w:rsidRDefault="00D379D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8928E7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  <w:p w:rsidR="0037564A" w:rsidRPr="00051FA3" w:rsidRDefault="0037564A" w:rsidP="00E57AF4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37564A" w:rsidRPr="00051FA3" w:rsidRDefault="0037564A" w:rsidP="0037564A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8928E7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37564A" w:rsidRPr="00051FA3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37564A" w:rsidRPr="00051FA3" w:rsidRDefault="0037564A" w:rsidP="0037564A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7564A" w:rsidRPr="00051FA3" w:rsidRDefault="0037564A" w:rsidP="0037564A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8928E7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928E7" w:rsidRPr="00051FA3" w:rsidRDefault="008928E7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D379D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928E7"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37564A" w:rsidRPr="00051FA3" w:rsidRDefault="0037564A" w:rsidP="00E57AF4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7564A" w:rsidRPr="00051FA3" w:rsidRDefault="0037564A" w:rsidP="0037564A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37564A" w:rsidRPr="00051FA3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051FA3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37564A" w:rsidRPr="00051FA3" w:rsidRDefault="0037564A" w:rsidP="0037564A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7564A" w:rsidRPr="00D379DA" w:rsidRDefault="0037564A" w:rsidP="0037564A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D379DA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9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:rsidR="0037564A" w:rsidRPr="00D379DA" w:rsidRDefault="0037564A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4A" w:rsidRPr="00D379DA" w:rsidRDefault="008928E7" w:rsidP="0037564A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  <w:p w:rsidR="0037564A" w:rsidRPr="00D379DA" w:rsidRDefault="0037564A" w:rsidP="00E57AF4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564A" w:rsidRDefault="0037564A" w:rsidP="0037564A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maghiară</w:t>
            </w:r>
          </w:p>
          <w:p w:rsidR="0037564A" w:rsidRDefault="0037564A" w:rsidP="0037564A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Mózes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Csongor</w:t>
            </w:r>
            <w:proofErr w:type="spellEnd"/>
          </w:p>
          <w:p w:rsidR="0037564A" w:rsidRDefault="0037564A" w:rsidP="0037564A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</w:p>
          <w:p w:rsidR="0037564A" w:rsidRDefault="0037564A" w:rsidP="0037564A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A50" w:rsidTr="00FA7F3D">
        <w:trPr>
          <w:trHeight w:val="3058"/>
        </w:trPr>
        <w:tc>
          <w:tcPr>
            <w:tcW w:w="567" w:type="dxa"/>
          </w:tcPr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26" w:type="dxa"/>
          </w:tcPr>
          <w:p w:rsidR="006F2A50" w:rsidRDefault="006F2A50" w:rsidP="006F2A50">
            <w:pPr>
              <w:keepNext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FUNDAŢIA ECOLOGICĂ GREEN EDUCATION  - Filiala </w:t>
            </w:r>
          </w:p>
          <w:p w:rsidR="006F2A50" w:rsidRDefault="006F2A50" w:rsidP="006F2A50">
            <w:pPr>
              <w:keepNext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</w:tcPr>
          <w:p w:rsidR="006F2A50" w:rsidRDefault="006F2A50" w:rsidP="006F2A50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Postliceală FEG EDUCATION</w:t>
            </w:r>
          </w:p>
          <w:p w:rsidR="006F2A50" w:rsidRDefault="006F2A50" w:rsidP="006F2A50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Miercurea Ciuc</w:t>
            </w:r>
          </w:p>
        </w:tc>
        <w:tc>
          <w:tcPr>
            <w:tcW w:w="1535" w:type="dxa"/>
          </w:tcPr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Miercurea Ciuc,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Str. Toplița nr. 22     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0757-927609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fegmiercureaciuc@yahoo.com   </w:t>
            </w:r>
          </w:p>
        </w:tc>
        <w:tc>
          <w:tcPr>
            <w:tcW w:w="2340" w:type="dxa"/>
          </w:tcPr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Sănătate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asistenţă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pedagogică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Autorizată </w:t>
            </w:r>
            <w:r w:rsidRPr="006F2A50">
              <w:rPr>
                <w:rFonts w:ascii="Times New Roman" w:eastAsia="Times New Roman" w:hAnsi="Times New Roman" w:cs="Times New Roman"/>
                <w:sz w:val="20"/>
                <w:szCs w:val="20"/>
              </w:rPr>
              <w:t>OM nr. 5404/30.08.2020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Asistent medical generalist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0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Asistent medical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Pr="00703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alneofiziokinetoterapie</w:t>
            </w:r>
            <w:proofErr w:type="spellEnd"/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Asistent medical de </w:t>
            </w:r>
          </w:p>
          <w:p w:rsidR="006F2A50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Farmacie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:rsidR="006F2A50" w:rsidRPr="005760C6" w:rsidRDefault="006F2A50" w:rsidP="006F2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F2A50" w:rsidRDefault="006F2A50" w:rsidP="006F2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2A50" w:rsidRDefault="006F2A50" w:rsidP="006F2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2A50" w:rsidRDefault="006F2A50" w:rsidP="006F2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2A50" w:rsidRPr="003F5131" w:rsidRDefault="006F2A50" w:rsidP="006F2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31"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F5131">
              <w:rPr>
                <w:rFonts w:ascii="Times New Roman" w:eastAsia="Times New Roman" w:hAnsi="Times New Roman" w:cs="Times New Roman"/>
                <w:sz w:val="20"/>
                <w:szCs w:val="20"/>
              </w:rPr>
              <w:t>3 ani</w:t>
            </w:r>
          </w:p>
          <w:p w:rsidR="006F2A50" w:rsidRDefault="006F2A50" w:rsidP="006F2A50">
            <w:pPr>
              <w:tabs>
                <w:tab w:val="left" w:pos="372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3B7415" w:rsidRDefault="003B7415" w:rsidP="006F2A50">
            <w:pPr>
              <w:tabs>
                <w:tab w:val="left" w:pos="372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051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  <w:bookmarkEnd w:id="0"/>
          </w:p>
        </w:tc>
        <w:tc>
          <w:tcPr>
            <w:tcW w:w="900" w:type="dxa"/>
          </w:tcPr>
          <w:p w:rsidR="006F2A50" w:rsidRPr="00D379DA" w:rsidRDefault="006F2A50" w:rsidP="006F2A50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7F3D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3B7415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6F2A50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F2A50" w:rsidRPr="00D379DA" w:rsidRDefault="006F2A50" w:rsidP="006F2A50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2A50" w:rsidRPr="00D379DA" w:rsidRDefault="006F2A50" w:rsidP="006F2A50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7F3D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3B7415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6F2A50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3B7415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  <w:p w:rsidR="006F2A50" w:rsidRPr="00D379DA" w:rsidRDefault="006F2A50" w:rsidP="006F2A50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F2A50" w:rsidRPr="00D379DA" w:rsidRDefault="006F2A50" w:rsidP="006F2A50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7F3D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6F2A50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F2A50" w:rsidRPr="00D379DA" w:rsidRDefault="006F2A50" w:rsidP="006F2A50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2A50" w:rsidRPr="00D379DA" w:rsidRDefault="006F2A50" w:rsidP="006F2A50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7F3D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6F2A50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  <w:p w:rsidR="006F2A50" w:rsidRPr="00D379DA" w:rsidRDefault="006F2A50" w:rsidP="006F2A50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2A50" w:rsidRPr="00D379DA" w:rsidRDefault="006F2A50" w:rsidP="006F2A50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7F3D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F2A50" w:rsidRDefault="006F2A50" w:rsidP="006F2A50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F2A50" w:rsidRPr="00D379DA" w:rsidRDefault="006F2A50" w:rsidP="006F2A50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7F3D" w:rsidRDefault="00FA7F3D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B7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F2A50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A50" w:rsidRPr="00D379DA" w:rsidRDefault="006F2A50" w:rsidP="006F2A50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6F2A50" w:rsidRDefault="006F2A50" w:rsidP="006F2A50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:rsidR="006F2A50" w:rsidRDefault="006F2A50" w:rsidP="006F2A50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Natea Maria Steluța</w:t>
            </w:r>
          </w:p>
        </w:tc>
      </w:tr>
    </w:tbl>
    <w:p w:rsidR="00B97A77" w:rsidRDefault="00B97A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A77" w:rsidRDefault="001E071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Miercurea-Ciuc, la </w:t>
      </w:r>
      <w:r w:rsidR="008928E7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28E7">
        <w:rPr>
          <w:rFonts w:ascii="Times New Roman" w:eastAsia="Times New Roman" w:hAnsi="Times New Roman" w:cs="Times New Roman"/>
          <w:sz w:val="20"/>
          <w:szCs w:val="20"/>
        </w:rPr>
        <w:t xml:space="preserve">octombrie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8928E7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97A77" w:rsidRDefault="001E07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B97A77" w:rsidRDefault="001E07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15705" w:type="dxa"/>
        <w:tblLayout w:type="fixed"/>
        <w:tblLook w:val="0400" w:firstRow="0" w:lastRow="0" w:firstColumn="0" w:lastColumn="0" w:noHBand="0" w:noVBand="1"/>
      </w:tblPr>
      <w:tblGrid>
        <w:gridCol w:w="5356"/>
        <w:gridCol w:w="4995"/>
        <w:gridCol w:w="5354"/>
      </w:tblGrid>
      <w:tr w:rsidR="00B97A77">
        <w:trPr>
          <w:trHeight w:val="752"/>
        </w:trPr>
        <w:tc>
          <w:tcPr>
            <w:tcW w:w="5356" w:type="dxa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Inspector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şcolar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general,</w:t>
            </w:r>
          </w:p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Demeter Levente</w:t>
            </w:r>
          </w:p>
        </w:tc>
        <w:tc>
          <w:tcPr>
            <w:tcW w:w="4995" w:type="dxa"/>
          </w:tcPr>
          <w:p w:rsidR="00B97A77" w:rsidRDefault="00B97A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</w:tcPr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Inspector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şcolar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97A77" w:rsidRDefault="001E071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Bogos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Mária</w:t>
            </w:r>
          </w:p>
        </w:tc>
      </w:tr>
    </w:tbl>
    <w:p w:rsidR="00B97A77" w:rsidRDefault="00B97A77"/>
    <w:p w:rsidR="00B97A77" w:rsidRDefault="00B97A77">
      <w:pPr>
        <w:jc w:val="both"/>
        <w:rPr>
          <w:color w:val="000000"/>
        </w:rPr>
      </w:pPr>
    </w:p>
    <w:p w:rsidR="00B97A77" w:rsidRDefault="00B97A77">
      <w:pPr>
        <w:jc w:val="both"/>
        <w:rPr>
          <w:color w:val="000000"/>
        </w:rPr>
      </w:pPr>
    </w:p>
    <w:p w:rsidR="00B97A77" w:rsidRDefault="00B97A77">
      <w:pPr>
        <w:jc w:val="both"/>
        <w:rPr>
          <w:color w:val="000000"/>
        </w:rPr>
      </w:pPr>
    </w:p>
    <w:p w:rsidR="00B97A77" w:rsidRDefault="00B97A77">
      <w:pPr>
        <w:jc w:val="both"/>
        <w:rPr>
          <w:color w:val="000000"/>
        </w:rPr>
      </w:pPr>
    </w:p>
    <w:p w:rsidR="00B97A77" w:rsidRDefault="00B97A77">
      <w:pPr>
        <w:jc w:val="both"/>
        <w:rPr>
          <w:color w:val="000000"/>
        </w:rPr>
      </w:pPr>
    </w:p>
    <w:p w:rsidR="00B97A77" w:rsidRDefault="00B97A77">
      <w:pPr>
        <w:jc w:val="both"/>
        <w:rPr>
          <w:color w:val="000000"/>
        </w:rPr>
      </w:pPr>
    </w:p>
    <w:p w:rsidR="00B97A77" w:rsidRDefault="00B97A77">
      <w:pPr>
        <w:jc w:val="both"/>
        <w:rPr>
          <w:color w:val="000000"/>
        </w:rPr>
      </w:pPr>
    </w:p>
    <w:p w:rsidR="00B97A77" w:rsidRDefault="001E071E">
      <w:pPr>
        <w:rPr>
          <w:b/>
        </w:rPr>
      </w:pPr>
      <w:r>
        <w:rPr>
          <w:b/>
        </w:rPr>
        <w:t xml:space="preserve">    </w:t>
      </w:r>
    </w:p>
    <w:p w:rsidR="00B97A77" w:rsidRDefault="00B97A77">
      <w:pPr>
        <w:rPr>
          <w:b/>
        </w:rPr>
      </w:pPr>
    </w:p>
    <w:p w:rsidR="00B97A77" w:rsidRDefault="00B97A77">
      <w:pPr>
        <w:rPr>
          <w:b/>
        </w:rPr>
      </w:pPr>
    </w:p>
    <w:p w:rsidR="00B97A77" w:rsidRDefault="001E071E">
      <w:pPr>
        <w:rPr>
          <w:b/>
        </w:rPr>
      </w:pPr>
      <w:r>
        <w:rPr>
          <w:b/>
        </w:rPr>
        <w:t xml:space="preserve">                                     </w:t>
      </w:r>
    </w:p>
    <w:sectPr w:rsidR="00B97A77">
      <w:headerReference w:type="default" r:id="rId7"/>
      <w:footerReference w:type="default" r:id="rId8"/>
      <w:pgSz w:w="16839" w:h="11907" w:orient="landscape"/>
      <w:pgMar w:top="1702" w:right="459" w:bottom="1191" w:left="450" w:header="142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8B" w:rsidRDefault="0040278B">
      <w:r>
        <w:separator/>
      </w:r>
    </w:p>
  </w:endnote>
  <w:endnote w:type="continuationSeparator" w:id="0">
    <w:p w:rsidR="0040278B" w:rsidRDefault="0040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77" w:rsidRDefault="00B97A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  <w:b/>
        <w:color w:val="000000"/>
        <w:sz w:val="16"/>
        <w:szCs w:val="16"/>
      </w:rPr>
    </w:pPr>
  </w:p>
  <w:tbl>
    <w:tblPr>
      <w:tblStyle w:val="a2"/>
      <w:tblW w:w="15876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937"/>
      <w:gridCol w:w="7939"/>
    </w:tblGrid>
    <w:tr w:rsidR="00B97A77">
      <w:trPr>
        <w:trHeight w:val="641"/>
      </w:trPr>
      <w:tc>
        <w:tcPr>
          <w:tcW w:w="7937" w:type="dxa"/>
          <w:shd w:val="clear" w:color="auto" w:fill="auto"/>
        </w:tcPr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6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Str. General Berthelot nr. 28-30, Sector 1, 010168, 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Bucureşti</w:t>
          </w:r>
          <w:proofErr w:type="spellEnd"/>
        </w:p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Tel:    +40 (0)21 405 57 06/ Fax:   +40 (0)21 310 32 05</w:t>
          </w:r>
        </w:p>
        <w:p w:rsidR="00B97A77" w:rsidRDefault="004027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hyperlink r:id="rId1">
            <w:r w:rsidR="001E0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www.edu.ro</w:t>
            </w:r>
          </w:hyperlink>
        </w:p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Pagina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051FA3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din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051FA3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  <w:tc>
        <w:tcPr>
          <w:tcW w:w="7939" w:type="dxa"/>
          <w:shd w:val="clear" w:color="auto" w:fill="auto"/>
        </w:tcPr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60"/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P-ta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Libertăţii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nr. 5, 530140, Miercurea-Ciuc, jud. Harghita</w:t>
          </w:r>
        </w:p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Tel:  +40 (0)266 312 514/Fax: +40 (0)266 312 148</w:t>
          </w:r>
        </w:p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www.isjhr.eduhr.ro  / www.tanfelugyeloseghr.ro</w:t>
          </w:r>
        </w:p>
        <w:p w:rsidR="00B97A77" w:rsidRDefault="001E07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e-mail: isjhr@isjhr.eduhr.ro </w:t>
          </w:r>
        </w:p>
      </w:tc>
    </w:tr>
  </w:tbl>
  <w:p w:rsidR="00B97A77" w:rsidRDefault="00B97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="Palatino Linotype" w:eastAsia="Palatino Linotype" w:hAnsi="Palatino Linotype" w:cs="Palatino Linotype"/>
        <w:color w:val="0F243E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8B" w:rsidRDefault="0040278B">
      <w:r>
        <w:separator/>
      </w:r>
    </w:p>
  </w:footnote>
  <w:footnote w:type="continuationSeparator" w:id="0">
    <w:p w:rsidR="0040278B" w:rsidRDefault="0040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77" w:rsidRDefault="001E0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 Antiqua" w:eastAsia="Book Antiqua" w:hAnsi="Book Antiqua" w:cs="Book Antiqua"/>
        <w:b/>
        <w:color w:val="000000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-21589</wp:posOffset>
              </wp:positionH>
              <wp:positionV relativeFrom="paragraph">
                <wp:posOffset>136525</wp:posOffset>
              </wp:positionV>
              <wp:extent cx="2886710" cy="72771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710" cy="727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5F88" w:rsidRDefault="001E071E" w:rsidP="004A5F88">
                          <w:r w:rsidRPr="00B46F13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2183732" cy="679779"/>
                                <wp:effectExtent l="0" t="0" r="7620" b="6350"/>
                                <wp:docPr id="58" name="Picture 58" descr="C:\Users\Admin\OneDrive\ISJHR\Logo\logo-ME-202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OneDrive\ISJHR\Logo\logo-ME-202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2311" cy="7322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</wp:posOffset>
              </wp:positionH>
              <wp:positionV relativeFrom="paragraph">
                <wp:posOffset>136525</wp:posOffset>
              </wp:positionV>
              <wp:extent cx="2886710" cy="727710"/>
              <wp:effectExtent b="0" l="0" r="0" t="0"/>
              <wp:wrapNone/>
              <wp:docPr id="61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6710" cy="727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97A77" w:rsidRDefault="001E0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rPr>
        <w:rFonts w:ascii="Times New Roman" w:eastAsia="Times New Roman" w:hAnsi="Times New Roman" w:cs="Times New Roman"/>
        <w:b/>
        <w:color w:val="000000"/>
        <w:sz w:val="12"/>
        <w:szCs w:val="12"/>
      </w:rPr>
    </w:pPr>
    <w:r>
      <w:rPr>
        <w:rFonts w:ascii="Book Antiqua" w:eastAsia="Book Antiqua" w:hAnsi="Book Antiqua" w:cs="Book Antiqua"/>
        <w:b/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8449310</wp:posOffset>
              </wp:positionH>
              <wp:positionV relativeFrom="paragraph">
                <wp:posOffset>46990</wp:posOffset>
              </wp:positionV>
              <wp:extent cx="1587500" cy="648547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648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5F88" w:rsidRDefault="001E071E" w:rsidP="00CE74BC">
                          <w:pPr>
                            <w:jc w:val="right"/>
                          </w:pPr>
                          <w:r w:rsidRPr="00B83DF2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26284" cy="556541"/>
                                <wp:effectExtent l="0" t="0" r="7620" b="0"/>
                                <wp:docPr id="59" name="Picture 59" descr="C:\Users\GARBEA~1\AppData\Local\Temp\_tc\logo_isjhr_201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ARBEA~1\AppData\Local\Temp\_tc\logo_isjhr_201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7264" cy="556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8449310</wp:posOffset>
              </wp:positionH>
              <wp:positionV relativeFrom="paragraph">
                <wp:posOffset>46990</wp:posOffset>
              </wp:positionV>
              <wp:extent cx="1587500" cy="648547"/>
              <wp:effectExtent b="0" l="0" r="0" t="0"/>
              <wp:wrapNone/>
              <wp:docPr id="6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7500" cy="6485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97A77" w:rsidRDefault="001E0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 Antiqua" w:eastAsia="Book Antiqua" w:hAnsi="Book Antiqua" w:cs="Book Antiqua"/>
        <w:b/>
        <w:color w:val="000000"/>
        <w:sz w:val="16"/>
        <w:szCs w:val="16"/>
      </w:rPr>
    </w:pPr>
    <w:r>
      <w:rPr>
        <w:rFonts w:ascii="Book Antiqua" w:eastAsia="Book Antiqua" w:hAnsi="Book Antiqua" w:cs="Book Antiqua"/>
        <w:b/>
        <w:color w:val="000000"/>
      </w:rPr>
      <w:tab/>
    </w:r>
    <w:r>
      <w:rPr>
        <w:rFonts w:ascii="Book Antiqua" w:eastAsia="Book Antiqua" w:hAnsi="Book Antiqua" w:cs="Book Antiqua"/>
        <w:b/>
        <w:color w:val="000000"/>
      </w:rPr>
      <w:tab/>
    </w:r>
    <w:r>
      <w:rPr>
        <w:rFonts w:ascii="Book Antiqua" w:eastAsia="Book Antiqua" w:hAnsi="Book Antiqua" w:cs="Book Antiqua"/>
        <w:b/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-304799</wp:posOffset>
              </wp:positionH>
              <wp:positionV relativeFrom="paragraph">
                <wp:posOffset>711200</wp:posOffset>
              </wp:positionV>
              <wp:extent cx="0" cy="12700"/>
              <wp:effectExtent l="0" t="0" r="0" b="0"/>
              <wp:wrapNone/>
              <wp:docPr id="62" name="Straight Arrow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063" y="3780000"/>
                        <a:ext cx="10683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711200</wp:posOffset>
              </wp:positionV>
              <wp:extent cx="0" cy="12700"/>
              <wp:effectExtent b="0" l="0" r="0" t="0"/>
              <wp:wrapNone/>
              <wp:docPr id="6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7"/>
    <w:rsid w:val="00023177"/>
    <w:rsid w:val="00051FA3"/>
    <w:rsid w:val="000C31DA"/>
    <w:rsid w:val="001D5951"/>
    <w:rsid w:val="001E071E"/>
    <w:rsid w:val="002930E7"/>
    <w:rsid w:val="002E496D"/>
    <w:rsid w:val="00360511"/>
    <w:rsid w:val="0037564A"/>
    <w:rsid w:val="003964F9"/>
    <w:rsid w:val="003A7BA7"/>
    <w:rsid w:val="003B7415"/>
    <w:rsid w:val="003F5131"/>
    <w:rsid w:val="0040278B"/>
    <w:rsid w:val="004C4F59"/>
    <w:rsid w:val="004E721E"/>
    <w:rsid w:val="00520685"/>
    <w:rsid w:val="0053012D"/>
    <w:rsid w:val="005760C6"/>
    <w:rsid w:val="006C2DF0"/>
    <w:rsid w:val="006F2A50"/>
    <w:rsid w:val="00703AD7"/>
    <w:rsid w:val="0077292C"/>
    <w:rsid w:val="007A4209"/>
    <w:rsid w:val="007D1EE7"/>
    <w:rsid w:val="007D715C"/>
    <w:rsid w:val="0087154B"/>
    <w:rsid w:val="0089162C"/>
    <w:rsid w:val="00891B6F"/>
    <w:rsid w:val="008928E7"/>
    <w:rsid w:val="009671FF"/>
    <w:rsid w:val="00975E73"/>
    <w:rsid w:val="00A3722D"/>
    <w:rsid w:val="00A565B9"/>
    <w:rsid w:val="00A74EDF"/>
    <w:rsid w:val="00A87EF8"/>
    <w:rsid w:val="00B00488"/>
    <w:rsid w:val="00B97A77"/>
    <w:rsid w:val="00BD1508"/>
    <w:rsid w:val="00BF4E83"/>
    <w:rsid w:val="00C2156A"/>
    <w:rsid w:val="00CE1843"/>
    <w:rsid w:val="00D379DA"/>
    <w:rsid w:val="00DB5709"/>
    <w:rsid w:val="00E44064"/>
    <w:rsid w:val="00E57AF4"/>
    <w:rsid w:val="00EB7F6E"/>
    <w:rsid w:val="00EC3715"/>
    <w:rsid w:val="00EE041B"/>
    <w:rsid w:val="00F6231F"/>
    <w:rsid w:val="00FA4275"/>
    <w:rsid w:val="00FA7F3D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D57A-3521-45C3-903B-FA42189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</w:style>
  <w:style w:type="paragraph" w:styleId="Heading1">
    <w:name w:val="heading 1"/>
    <w:basedOn w:val="Normal"/>
    <w:next w:val="Normal"/>
    <w:qFormat/>
    <w:rsid w:val="00DE6AE8"/>
    <w:pPr>
      <w:keepNext/>
      <w:jc w:val="center"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rsid w:val="00DE6AE8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rsid w:val="00222793"/>
    <w:rPr>
      <w:color w:val="0000FF"/>
      <w:u w:val="single"/>
    </w:rPr>
  </w:style>
  <w:style w:type="paragraph" w:customStyle="1" w:styleId="style1">
    <w:name w:val="style1"/>
    <w:basedOn w:val="Normal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qFormat/>
    <w:rsid w:val="00F6205E"/>
    <w:rPr>
      <w:i/>
      <w:iCs/>
    </w:rPr>
  </w:style>
  <w:style w:type="paragraph" w:styleId="FootnoteText">
    <w:name w:val="footnote text"/>
    <w:basedOn w:val="Normal"/>
    <w:semiHidden/>
    <w:rsid w:val="001E74DC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semiHidden/>
    <w:rsid w:val="001E74DC"/>
    <w:rPr>
      <w:vertAlign w:val="superscript"/>
    </w:rPr>
  </w:style>
  <w:style w:type="table" w:styleId="TableGrid">
    <w:name w:val="Table Grid"/>
    <w:basedOn w:val="TableNormal"/>
    <w:rsid w:val="005623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76"/>
    <w:pPr>
      <w:ind w:left="720"/>
      <w:contextualSpacing/>
    </w:pPr>
    <w:rPr>
      <w:rFonts w:eastAsia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6C28F9"/>
  </w:style>
  <w:style w:type="character" w:styleId="CommentReference">
    <w:name w:val="annotation reference"/>
    <w:basedOn w:val="DefaultParagraphFont"/>
    <w:uiPriority w:val="99"/>
    <w:semiHidden/>
    <w:unhideWhenUsed/>
    <w:rsid w:val="006C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8F9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F9"/>
    <w:rPr>
      <w:b/>
      <w:bCs/>
      <w:sz w:val="20"/>
      <w:szCs w:val="20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WuAEFGCVyKJwO93Y6Oa/eN1hg==">AMUW2mVfN0trydDEri+jbfgeDeG1IjZ1s38GQcV4wJjQUzEnnpp82Fl8YYQQCnAYLh30iKXl+TZ3J9JUjE/5AUrKpye0+eyg3cXAjrCflAtI/1+PYYnP04zKjGwV+TkRO6lmI6NL2XYA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Bojte</dc:creator>
  <cp:lastModifiedBy>Microsoft account</cp:lastModifiedBy>
  <cp:revision>4</cp:revision>
  <dcterms:created xsi:type="dcterms:W3CDTF">2024-12-11T13:00:00Z</dcterms:created>
  <dcterms:modified xsi:type="dcterms:W3CDTF">2024-12-11T13:00:00Z</dcterms:modified>
</cp:coreProperties>
</file>