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505F" w:rsidRDefault="00CF505F" w:rsidP="00125E5B">
      <w:pPr>
        <w:spacing w:after="0" w:line="240" w:lineRule="auto"/>
        <w:jc w:val="right"/>
        <w:rPr>
          <w:rFonts w:ascii="Arial" w:eastAsia="Arial" w:hAnsi="Arial" w:cs="Arial"/>
          <w:lang w:val="ro-RO"/>
        </w:rPr>
      </w:pPr>
    </w:p>
    <w:p w:rsidR="00CF505F" w:rsidRDefault="00177C9A" w:rsidP="00125E5B">
      <w:pPr>
        <w:spacing w:after="0" w:line="240" w:lineRule="auto"/>
        <w:ind w:left="720"/>
        <w:jc w:val="center"/>
        <w:rPr>
          <w:rFonts w:ascii="Arial" w:eastAsia="Arial" w:hAnsi="Arial" w:cs="Arial"/>
          <w:lang w:val="ro-RO"/>
        </w:rPr>
      </w:pPr>
      <w:r>
        <w:rPr>
          <w:rFonts w:ascii="Arial" w:eastAsia="Arial" w:hAnsi="Arial" w:cs="Arial"/>
          <w:b/>
          <w:lang w:val="ro-RO"/>
        </w:rPr>
        <w:t>CRITERII PENTRU ACORDAREA GRADAȚIEI DE MERIT</w:t>
      </w:r>
      <w:r w:rsidR="0014453E">
        <w:rPr>
          <w:rFonts w:ascii="Arial" w:eastAsia="Arial" w:hAnsi="Arial" w:cs="Arial"/>
          <w:b/>
          <w:lang w:val="ro-RO"/>
        </w:rPr>
        <w:t xml:space="preserve"> 2021</w:t>
      </w:r>
    </w:p>
    <w:p w:rsidR="007B3089" w:rsidRPr="007B3089" w:rsidRDefault="007B3089" w:rsidP="00125E5B">
      <w:pPr>
        <w:spacing w:after="0" w:line="240" w:lineRule="auto"/>
        <w:ind w:left="720"/>
        <w:jc w:val="center"/>
        <w:rPr>
          <w:rFonts w:ascii="Arial" w:hAnsi="Arial" w:cs="Arial"/>
          <w:b/>
          <w:u w:val="single"/>
          <w:lang w:val="ro-RO"/>
        </w:rPr>
      </w:pPr>
      <w:r w:rsidRPr="007B3089">
        <w:rPr>
          <w:rFonts w:ascii="Arial" w:hAnsi="Arial" w:cs="Arial"/>
          <w:b/>
          <w:u w:val="single"/>
          <w:lang w:val="ro-RO"/>
        </w:rPr>
        <w:t xml:space="preserve">Personal didactic auxiliar – </w:t>
      </w:r>
      <w:r w:rsidR="005107A2">
        <w:rPr>
          <w:rFonts w:ascii="Arial" w:hAnsi="Arial" w:cs="Arial"/>
          <w:b/>
          <w:u w:val="single"/>
          <w:lang w:val="ro-RO"/>
        </w:rPr>
        <w:t>Laborant, tehnician</w:t>
      </w:r>
    </w:p>
    <w:p w:rsidR="00CF505F" w:rsidRDefault="007B3089" w:rsidP="00125E5B">
      <w:pPr>
        <w:spacing w:after="0" w:line="240" w:lineRule="auto"/>
        <w:ind w:left="720"/>
        <w:jc w:val="center"/>
        <w:rPr>
          <w:rFonts w:ascii="Arial" w:eastAsia="Arial" w:hAnsi="Arial" w:cs="Arial"/>
          <w:b/>
          <w:lang w:val="ro-RO"/>
        </w:rPr>
      </w:pPr>
      <w:r>
        <w:rPr>
          <w:rFonts w:ascii="Arial" w:eastAsia="Arial" w:hAnsi="Arial" w:cs="Arial"/>
          <w:b/>
          <w:lang w:val="ro-RO"/>
        </w:rPr>
        <w:t xml:space="preserve"> </w:t>
      </w:r>
      <w:r w:rsidR="0014453E">
        <w:rPr>
          <w:rFonts w:ascii="Arial" w:eastAsia="Arial" w:hAnsi="Arial" w:cs="Arial"/>
          <w:b/>
          <w:lang w:val="ro-RO"/>
        </w:rPr>
        <w:t xml:space="preserve">(perioada 1 </w:t>
      </w:r>
      <w:r w:rsidR="00BC34B6">
        <w:rPr>
          <w:rFonts w:ascii="Arial" w:eastAsia="Arial" w:hAnsi="Arial" w:cs="Arial"/>
          <w:b/>
          <w:lang w:val="ro-RO"/>
        </w:rPr>
        <w:t>septembrie 2016 - 31 august 2021</w:t>
      </w:r>
      <w:r w:rsidR="00177C9A">
        <w:rPr>
          <w:rFonts w:ascii="Arial" w:eastAsia="Arial" w:hAnsi="Arial" w:cs="Arial"/>
          <w:b/>
          <w:lang w:val="ro-RO"/>
        </w:rPr>
        <w:t>)</w:t>
      </w:r>
    </w:p>
    <w:p w:rsidR="00CF505F" w:rsidRDefault="00CF505F" w:rsidP="00125E5B">
      <w:pPr>
        <w:spacing w:after="0" w:line="240" w:lineRule="auto"/>
        <w:ind w:left="720"/>
        <w:jc w:val="center"/>
        <w:rPr>
          <w:rFonts w:ascii="Arial" w:eastAsia="Arial" w:hAnsi="Arial" w:cs="Arial"/>
          <w:lang w:val="ro-RO"/>
        </w:rPr>
      </w:pPr>
    </w:p>
    <w:p w:rsidR="00CF505F" w:rsidRDefault="00177C9A" w:rsidP="00125E5B">
      <w:pPr>
        <w:spacing w:after="0" w:line="240" w:lineRule="auto"/>
        <w:ind w:left="721" w:hanging="437"/>
        <w:rPr>
          <w:rFonts w:ascii="Arial" w:eastAsia="Arial" w:hAnsi="Arial" w:cs="Arial"/>
          <w:lang w:val="ro-RO"/>
        </w:rPr>
      </w:pPr>
      <w:r>
        <w:rPr>
          <w:rFonts w:ascii="Arial" w:eastAsia="Arial" w:hAnsi="Arial" w:cs="Arial"/>
          <w:lang w:val="ro-RO"/>
        </w:rPr>
        <w:t xml:space="preserve">Unitatea de învățământ: </w:t>
      </w:r>
      <w:r>
        <w:rPr>
          <w:rFonts w:ascii="Arial" w:eastAsia="Arial" w:hAnsi="Arial" w:cs="Arial"/>
          <w:lang w:val="ro-RO"/>
        </w:rPr>
        <w:tab/>
      </w:r>
      <w:r>
        <w:rPr>
          <w:rFonts w:ascii="Arial" w:eastAsia="Arial" w:hAnsi="Arial" w:cs="Arial"/>
          <w:lang w:val="ro-RO"/>
        </w:rPr>
        <w:tab/>
        <w:t>________________________________________________________</w:t>
      </w:r>
    </w:p>
    <w:p w:rsidR="00CF505F" w:rsidRDefault="00177C9A" w:rsidP="00125E5B">
      <w:pPr>
        <w:spacing w:after="0" w:line="240" w:lineRule="auto"/>
        <w:ind w:left="721" w:hanging="437"/>
        <w:rPr>
          <w:rFonts w:ascii="Arial" w:eastAsia="Arial" w:hAnsi="Arial" w:cs="Arial"/>
          <w:lang w:val="ro-RO"/>
        </w:rPr>
      </w:pPr>
      <w:r>
        <w:rPr>
          <w:rFonts w:ascii="Arial" w:eastAsia="Arial" w:hAnsi="Arial" w:cs="Arial"/>
          <w:lang w:val="ro-RO"/>
        </w:rPr>
        <w:t>Numele și prenumele candidatului:</w:t>
      </w:r>
      <w:r>
        <w:rPr>
          <w:rFonts w:ascii="Arial" w:eastAsia="Arial" w:hAnsi="Arial" w:cs="Arial"/>
          <w:lang w:val="ro-RO"/>
        </w:rPr>
        <w:tab/>
        <w:t xml:space="preserve"> _______________________________</w:t>
      </w:r>
    </w:p>
    <w:p w:rsidR="00CF505F" w:rsidRDefault="00177C9A" w:rsidP="00125E5B">
      <w:pPr>
        <w:spacing w:after="0" w:line="240" w:lineRule="auto"/>
        <w:ind w:left="721" w:hanging="437"/>
        <w:rPr>
          <w:rFonts w:ascii="Arial" w:eastAsia="Arial" w:hAnsi="Arial" w:cs="Arial"/>
          <w:lang w:val="ro-RO"/>
        </w:rPr>
      </w:pPr>
      <w:r>
        <w:rPr>
          <w:rFonts w:ascii="Arial" w:eastAsia="Arial" w:hAnsi="Arial" w:cs="Arial"/>
          <w:lang w:val="ro-RO"/>
        </w:rPr>
        <w:t xml:space="preserve">Vechimea în învățământ: </w:t>
      </w:r>
      <w:r>
        <w:rPr>
          <w:rFonts w:ascii="Arial" w:eastAsia="Arial" w:hAnsi="Arial" w:cs="Arial"/>
          <w:lang w:val="ro-RO"/>
        </w:rPr>
        <w:tab/>
      </w:r>
      <w:r>
        <w:rPr>
          <w:rFonts w:ascii="Arial" w:eastAsia="Arial" w:hAnsi="Arial" w:cs="Arial"/>
          <w:lang w:val="ro-RO"/>
        </w:rPr>
        <w:tab/>
        <w:t>______________________________</w:t>
      </w:r>
      <w:r w:rsidR="007B3089">
        <w:rPr>
          <w:rFonts w:ascii="Arial" w:eastAsia="Arial" w:hAnsi="Arial" w:cs="Arial"/>
          <w:lang w:val="ro-RO"/>
        </w:rPr>
        <w:t>_</w:t>
      </w:r>
    </w:p>
    <w:p w:rsidR="00CF505F" w:rsidRDefault="00CF505F" w:rsidP="00125E5B">
      <w:pPr>
        <w:spacing w:after="0" w:line="240" w:lineRule="auto"/>
        <w:rPr>
          <w:rFonts w:ascii="Arial" w:eastAsia="Arial" w:hAnsi="Arial" w:cs="Arial"/>
          <w:lang w:val="ro-RO"/>
        </w:rPr>
      </w:pPr>
    </w:p>
    <w:tbl>
      <w:tblPr>
        <w:tblStyle w:val="Style11"/>
        <w:tblW w:w="15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5"/>
        <w:gridCol w:w="6448"/>
        <w:gridCol w:w="572"/>
        <w:gridCol w:w="585"/>
        <w:gridCol w:w="452"/>
        <w:gridCol w:w="452"/>
        <w:gridCol w:w="452"/>
      </w:tblGrid>
      <w:tr w:rsidR="00582C9B" w:rsidTr="00351144">
        <w:trPr>
          <w:cantSplit/>
          <w:trHeight w:val="2244"/>
          <w:tblHeader/>
        </w:trPr>
        <w:tc>
          <w:tcPr>
            <w:tcW w:w="6135" w:type="dxa"/>
            <w:shd w:val="clear" w:color="auto" w:fill="F2F2F2"/>
            <w:vAlign w:val="center"/>
          </w:tcPr>
          <w:p w:rsidR="00582C9B" w:rsidRDefault="00582C9B" w:rsidP="00125E5B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CRITERII DE EVALUARE</w:t>
            </w:r>
          </w:p>
          <w:p w:rsidR="00582C9B" w:rsidRDefault="00582C9B" w:rsidP="00125E5B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Descriere criterii</w:t>
            </w:r>
          </w:p>
        </w:tc>
        <w:tc>
          <w:tcPr>
            <w:tcW w:w="6448" w:type="dxa"/>
            <w:shd w:val="clear" w:color="auto" w:fill="F2F2F2"/>
            <w:vAlign w:val="center"/>
          </w:tcPr>
          <w:p w:rsidR="00582C9B" w:rsidRPr="004409FF" w:rsidRDefault="00582C9B" w:rsidP="00125E5B">
            <w:pPr>
              <w:pStyle w:val="Normal1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F7D0D">
              <w:rPr>
                <w:rFonts w:ascii="Arial" w:eastAsia="Arial" w:hAnsi="Arial" w:cs="Arial"/>
                <w:b/>
                <w:sz w:val="22"/>
                <w:szCs w:val="22"/>
              </w:rPr>
              <w:t>Descriere criterii</w:t>
            </w:r>
          </w:p>
        </w:tc>
        <w:tc>
          <w:tcPr>
            <w:tcW w:w="572" w:type="dxa"/>
            <w:shd w:val="clear" w:color="auto" w:fill="F2F2F2"/>
            <w:textDirection w:val="btLr"/>
            <w:vAlign w:val="center"/>
          </w:tcPr>
          <w:p w:rsidR="00582C9B" w:rsidRPr="00445215" w:rsidRDefault="00582C9B" w:rsidP="0012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contextualSpacing w:val="0"/>
              <w:rPr>
                <w:rFonts w:ascii="Arial" w:eastAsia="Arial" w:hAnsi="Arial" w:cs="Arial"/>
                <w:b/>
                <w:color w:val="000000"/>
              </w:rPr>
            </w:pPr>
            <w:r w:rsidRPr="00445215">
              <w:rPr>
                <w:rFonts w:ascii="Arial" w:eastAsia="Arial" w:hAnsi="Arial" w:cs="Arial"/>
                <w:b/>
                <w:color w:val="000000"/>
              </w:rPr>
              <w:t>Punctaj maxim</w:t>
            </w:r>
          </w:p>
        </w:tc>
        <w:tc>
          <w:tcPr>
            <w:tcW w:w="585" w:type="dxa"/>
            <w:shd w:val="clear" w:color="auto" w:fill="F2F2F2"/>
            <w:textDirection w:val="btLr"/>
            <w:vAlign w:val="center"/>
          </w:tcPr>
          <w:p w:rsidR="00582C9B" w:rsidRDefault="00582C9B" w:rsidP="0012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contextualSpacing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 autoevaluare</w:t>
            </w:r>
          </w:p>
        </w:tc>
        <w:tc>
          <w:tcPr>
            <w:tcW w:w="452" w:type="dxa"/>
            <w:shd w:val="clear" w:color="auto" w:fill="F2F2F2"/>
            <w:textDirection w:val="btLr"/>
            <w:vAlign w:val="center"/>
          </w:tcPr>
          <w:p w:rsidR="00582C9B" w:rsidRDefault="00582C9B" w:rsidP="0012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contextualSpacing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 CC</w:t>
            </w:r>
          </w:p>
        </w:tc>
        <w:tc>
          <w:tcPr>
            <w:tcW w:w="452" w:type="dxa"/>
            <w:shd w:val="clear" w:color="auto" w:fill="F2F2F2"/>
            <w:textDirection w:val="btLr"/>
            <w:vAlign w:val="center"/>
          </w:tcPr>
          <w:p w:rsidR="00582C9B" w:rsidRDefault="00582C9B" w:rsidP="0012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contextualSpacing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 comisie evaluare</w:t>
            </w:r>
          </w:p>
        </w:tc>
        <w:tc>
          <w:tcPr>
            <w:tcW w:w="452" w:type="dxa"/>
            <w:shd w:val="clear" w:color="auto" w:fill="F2F2F2"/>
            <w:textDirection w:val="btLr"/>
            <w:vAlign w:val="center"/>
          </w:tcPr>
          <w:p w:rsidR="00582C9B" w:rsidRDefault="00582C9B" w:rsidP="0012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contextualSpacing w:val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 contestații</w:t>
            </w:r>
          </w:p>
        </w:tc>
      </w:tr>
      <w:tr w:rsidR="0014453E" w:rsidTr="00351144">
        <w:trPr>
          <w:trHeight w:val="376"/>
        </w:trPr>
        <w:tc>
          <w:tcPr>
            <w:tcW w:w="12583" w:type="dxa"/>
            <w:gridSpan w:val="2"/>
            <w:shd w:val="clear" w:color="auto" w:fill="D9D9D9"/>
            <w:vAlign w:val="center"/>
          </w:tcPr>
          <w:p w:rsidR="0014453E" w:rsidRPr="000C7A74" w:rsidRDefault="0014453E" w:rsidP="0014453E">
            <w:pPr>
              <w:pStyle w:val="ListParagraph"/>
              <w:widowControl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0C7A7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Criteriul activităților complexe cu valoare instructiv-educativ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14453E" w:rsidRPr="00AF2564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AF2564">
              <w:rPr>
                <w:rFonts w:ascii="Arial" w:hAnsi="Arial" w:cs="Arial"/>
                <w:b/>
                <w:sz w:val="22"/>
              </w:rPr>
              <w:t>90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shd w:val="clear" w:color="auto" w:fill="D9D9D9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shd w:val="clear" w:color="auto" w:fill="D9D9D9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D041E0">
        <w:tc>
          <w:tcPr>
            <w:tcW w:w="6135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767CEF" w:rsidRDefault="0014453E" w:rsidP="0014453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9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7CEF">
              <w:rPr>
                <w:rFonts w:ascii="Arial" w:hAnsi="Arial" w:cs="Arial"/>
                <w:b/>
                <w:i/>
                <w:sz w:val="22"/>
                <w:szCs w:val="22"/>
              </w:rPr>
              <w:t>Sprijin acordat în pregătirea elevilor, asigurarea condițiilor pentru buna desfășurare a activităților didactice</w:t>
            </w:r>
          </w:p>
        </w:tc>
        <w:tc>
          <w:tcPr>
            <w:tcW w:w="6448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FA0978" w:rsidRDefault="0014453E" w:rsidP="0014453E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Sprijin</w:t>
            </w:r>
            <w:r w:rsidRPr="00FA0978">
              <w:rPr>
                <w:rFonts w:ascii="Arial" w:hAnsi="Arial" w:cs="Arial"/>
                <w:sz w:val="20"/>
                <w:szCs w:val="20"/>
              </w:rPr>
              <w:t xml:space="preserve"> acordat, cadrelor didactice, în realizarea unor </w:t>
            </w:r>
            <w:r>
              <w:rPr>
                <w:rFonts w:ascii="Arial" w:hAnsi="Arial" w:cs="Arial"/>
                <w:sz w:val="20"/>
                <w:szCs w:val="20"/>
              </w:rPr>
              <w:t>lecții, experimente</w:t>
            </w:r>
            <w:r w:rsidRPr="00FA097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A0978">
              <w:rPr>
                <w:rFonts w:ascii="Arial" w:hAnsi="Arial" w:cs="Arial"/>
                <w:b/>
                <w:i/>
                <w:sz w:val="20"/>
                <w:szCs w:val="20"/>
              </w:rPr>
              <w:t>1p</w:t>
            </w:r>
            <w:r w:rsidRPr="00FA097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activitate/</w:t>
            </w:r>
            <w:r w:rsidRPr="00FA0978">
              <w:rPr>
                <w:rFonts w:ascii="Arial" w:hAnsi="Arial" w:cs="Arial"/>
                <w:sz w:val="20"/>
                <w:szCs w:val="20"/>
              </w:rPr>
              <w:t>doc</w:t>
            </w:r>
            <w:r>
              <w:rPr>
                <w:rFonts w:ascii="Arial" w:hAnsi="Arial" w:cs="Arial"/>
                <w:sz w:val="20"/>
                <w:szCs w:val="20"/>
              </w:rPr>
              <w:t xml:space="preserve">ument, 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puncte</w:t>
            </w:r>
          </w:p>
          <w:p w:rsidR="0014453E" w:rsidRDefault="0014453E" w:rsidP="001445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86"/>
              <w:rPr>
                <w:rFonts w:ascii="Arial" w:hAnsi="Arial" w:cs="Arial"/>
                <w:sz w:val="20"/>
                <w:lang w:val="ro-RO"/>
              </w:rPr>
            </w:pPr>
            <w:r w:rsidRPr="00735A72">
              <w:rPr>
                <w:rFonts w:ascii="Arial" w:hAnsi="Arial" w:cs="Arial"/>
                <w:sz w:val="20"/>
                <w:lang w:val="ro-RO"/>
              </w:rPr>
              <w:t xml:space="preserve">Utilizarea eficienta a bazei materiale a scolii ( la diferite specialități conform specificului școlii) în activități practice/experimentale/ aplicative la clasa exprimate prin numărul de experimente pregătite și asistate la clasa pentru fiecare disciplina de încadrare/numărul total de ore la disciplina respectiva. </w:t>
            </w:r>
          </w:p>
          <w:p w:rsidR="0014453E" w:rsidRPr="005A62B4" w:rsidRDefault="0014453E" w:rsidP="0014453E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6"/>
              <w:jc w:val="both"/>
              <w:rPr>
                <w:rFonts w:ascii="Arial" w:eastAsia="Arial" w:hAnsi="Arial" w:cs="Arial"/>
                <w:sz w:val="20"/>
                <w:lang w:val="hu-H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o-RO"/>
              </w:rPr>
              <w:t>Activități organizate pentru</w:t>
            </w:r>
            <w:r w:rsidRPr="00A82215">
              <w:rPr>
                <w:rFonts w:ascii="Arial" w:eastAsia="Arial" w:hAnsi="Arial" w:cs="Arial"/>
                <w:sz w:val="20"/>
                <w:szCs w:val="20"/>
                <w:lang w:val="ro-RO"/>
              </w:rPr>
              <w:t xml:space="preserve"> dezvoltarea personalității elevilor și a deprinde</w:t>
            </w:r>
            <w:r>
              <w:rPr>
                <w:rFonts w:ascii="Arial" w:eastAsia="Arial" w:hAnsi="Arial" w:cs="Arial"/>
                <w:sz w:val="20"/>
                <w:szCs w:val="20"/>
                <w:lang w:val="ro-RO"/>
              </w:rPr>
              <w:t>rilor de viață independentă</w:t>
            </w:r>
            <w:r w:rsidRPr="00A82215">
              <w:rPr>
                <w:rFonts w:ascii="Arial" w:eastAsia="Arial" w:hAnsi="Arial" w:cs="Arial"/>
                <w:sz w:val="20"/>
                <w:szCs w:val="20"/>
                <w:lang w:val="ro-RO"/>
              </w:rPr>
              <w:t xml:space="preserve">– </w:t>
            </w:r>
            <w:r w:rsidRPr="005A62B4"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>2p</w:t>
            </w:r>
            <w:r w:rsidRPr="00A82215">
              <w:rPr>
                <w:rFonts w:ascii="Arial" w:eastAsia="Arial" w:hAnsi="Arial" w:cs="Arial"/>
                <w:sz w:val="20"/>
                <w:szCs w:val="20"/>
                <w:lang w:val="ro-RO"/>
              </w:rPr>
              <w:t>/activitate</w:t>
            </w:r>
          </w:p>
          <w:p w:rsidR="0014453E" w:rsidRPr="00444B0B" w:rsidRDefault="0014453E" w:rsidP="0014453E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6"/>
              <w:jc w:val="both"/>
              <w:rPr>
                <w:rFonts w:ascii="Arial" w:eastAsia="Arial" w:hAnsi="Arial" w:cs="Arial"/>
                <w:sz w:val="20"/>
                <w:lang w:val="hu-HU"/>
              </w:rPr>
            </w:pPr>
            <w:r w:rsidRPr="00A82215">
              <w:rPr>
                <w:rFonts w:ascii="Arial" w:eastAsia="Arial" w:hAnsi="Arial" w:cs="Arial"/>
                <w:sz w:val="20"/>
                <w:szCs w:val="20"/>
                <w:lang w:val="ro-RO"/>
              </w:rPr>
              <w:t>Organizare</w:t>
            </w:r>
            <w:r>
              <w:rPr>
                <w:rFonts w:ascii="Arial" w:eastAsia="Arial" w:hAnsi="Arial" w:cs="Arial"/>
                <w:sz w:val="20"/>
                <w:lang w:val="ro-RO"/>
              </w:rPr>
              <w:t>/ participare</w:t>
            </w:r>
            <w:r w:rsidRPr="00A82215">
              <w:rPr>
                <w:rFonts w:ascii="Arial" w:eastAsia="Arial" w:hAnsi="Arial" w:cs="Arial"/>
                <w:sz w:val="20"/>
                <w:szCs w:val="20"/>
                <w:lang w:val="ro-RO"/>
              </w:rPr>
              <w:t xml:space="preserve"> de</w:t>
            </w:r>
            <w:r>
              <w:rPr>
                <w:rFonts w:ascii="Arial" w:eastAsia="Arial" w:hAnsi="Arial" w:cs="Arial"/>
                <w:sz w:val="20"/>
                <w:lang w:val="ro-RO"/>
              </w:rPr>
              <w:t>/la</w:t>
            </w:r>
            <w:r w:rsidRPr="00A82215">
              <w:rPr>
                <w:rFonts w:ascii="Arial" w:eastAsia="Arial" w:hAnsi="Arial" w:cs="Arial"/>
                <w:sz w:val="20"/>
                <w:szCs w:val="20"/>
                <w:lang w:val="ro-RO"/>
              </w:rPr>
              <w:t xml:space="preserve"> programe educaționale, cultural-artistice, etc. cu elevii din internate – </w:t>
            </w:r>
            <w:r w:rsidRPr="005A62B4"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>2p</w:t>
            </w:r>
            <w:r w:rsidRPr="00A82215">
              <w:rPr>
                <w:rFonts w:ascii="Arial" w:eastAsia="Arial" w:hAnsi="Arial" w:cs="Arial"/>
                <w:sz w:val="20"/>
                <w:szCs w:val="20"/>
                <w:lang w:val="ro-RO"/>
              </w:rPr>
              <w:t>/activitate</w:t>
            </w:r>
          </w:p>
          <w:p w:rsidR="0014453E" w:rsidRPr="00461628" w:rsidRDefault="0014453E" w:rsidP="0014453E">
            <w:pPr>
              <w:spacing w:after="0" w:line="240" w:lineRule="auto"/>
              <w:contextualSpacing w:val="0"/>
              <w:rPr>
                <w:rFonts w:ascii="Arial" w:hAnsi="Arial" w:cs="Arial"/>
                <w:sz w:val="20"/>
                <w:lang w:val="ro-RO"/>
              </w:rPr>
            </w:pPr>
            <w:r w:rsidRPr="00461628">
              <w:rPr>
                <w:rFonts w:ascii="Arial" w:hAnsi="Arial" w:cs="Arial"/>
                <w:sz w:val="20"/>
                <w:lang w:val="ro-RO"/>
              </w:rPr>
              <w:t>Se acorda:</w:t>
            </w:r>
          </w:p>
          <w:p w:rsidR="0014453E" w:rsidRDefault="0014453E" w:rsidP="0014453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lang w:val="ro-RO"/>
              </w:rPr>
            </w:pPr>
            <w:r w:rsidRPr="00735A72">
              <w:rPr>
                <w:rFonts w:ascii="Arial" w:hAnsi="Arial" w:cs="Arial"/>
                <w:b/>
                <w:sz w:val="20"/>
                <w:lang w:val="ro-RO"/>
              </w:rPr>
              <w:t>3p</w:t>
            </w:r>
            <w:r>
              <w:rPr>
                <w:rFonts w:ascii="Arial" w:hAnsi="Arial" w:cs="Arial"/>
                <w:sz w:val="20"/>
                <w:lang w:val="ro-RO"/>
              </w:rPr>
              <w:t>/an</w:t>
            </w:r>
            <w:r w:rsidRPr="00461628">
              <w:rPr>
                <w:rFonts w:ascii="Arial" w:hAnsi="Arial" w:cs="Arial"/>
                <w:sz w:val="20"/>
                <w:lang w:val="ro-RO"/>
              </w:rPr>
              <w:t xml:space="preserve">- pentru </w:t>
            </w:r>
            <w:r>
              <w:rPr>
                <w:rFonts w:ascii="Arial" w:hAnsi="Arial" w:cs="Arial"/>
                <w:sz w:val="20"/>
                <w:lang w:val="ro-RO"/>
              </w:rPr>
              <w:t>1</w:t>
            </w:r>
            <w:r w:rsidRPr="00461628">
              <w:rPr>
                <w:rFonts w:ascii="Arial" w:hAnsi="Arial" w:cs="Arial"/>
                <w:sz w:val="20"/>
                <w:lang w:val="ro-RO"/>
              </w:rPr>
              <w:t>/3 din lecții/an cu experimente la fiecare disciplina de încadrare</w:t>
            </w:r>
          </w:p>
          <w:p w:rsidR="0014453E" w:rsidRPr="00735A72" w:rsidRDefault="0014453E" w:rsidP="001445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eastAsia="Arial" w:hAnsi="Arial" w:cs="Arial"/>
                <w:sz w:val="20"/>
              </w:rPr>
              <w:t>Peste 2</w:t>
            </w:r>
            <w:r w:rsidRPr="00735A72">
              <w:rPr>
                <w:rFonts w:ascii="Arial" w:eastAsia="Arial" w:hAnsi="Arial" w:cs="Arial"/>
                <w:sz w:val="20"/>
              </w:rPr>
              <w:t xml:space="preserve"> laboratoare </w:t>
            </w:r>
            <w:r w:rsidRPr="00735A7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735A72">
              <w:rPr>
                <w:rFonts w:ascii="Arial" w:eastAsia="Arial" w:hAnsi="Arial" w:cs="Arial"/>
                <w:b/>
                <w:sz w:val="20"/>
              </w:rPr>
              <w:t>3</w:t>
            </w:r>
            <w:r w:rsidRPr="00735A72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:rsidR="0014453E" w:rsidRDefault="0014453E" w:rsidP="0014453E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453E" w:rsidRPr="001C3C7F" w:rsidRDefault="0014453E" w:rsidP="0014453E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Exemple dovezi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adeverințe,documente justificative</w:t>
            </w:r>
          </w:p>
          <w:p w:rsidR="0014453E" w:rsidRPr="003265BC" w:rsidRDefault="0014453E" w:rsidP="0014453E">
            <w:pPr>
              <w:rPr>
                <w:rFonts w:ascii="Arial" w:hAnsi="Arial" w:cs="Arial"/>
                <w:color w:val="000000" w:themeColor="text1"/>
              </w:rPr>
            </w:pPr>
            <w:r w:rsidRPr="001C3C7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3265BC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14453E" w:rsidRDefault="0014453E" w:rsidP="0014453E">
            <w:pPr>
              <w:spacing w:after="0" w:line="240" w:lineRule="auto"/>
              <w:ind w:left="-120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15</w:t>
            </w: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Default="0014453E" w:rsidP="0014453E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AF2564">
              <w:rPr>
                <w:rFonts w:ascii="Arial" w:eastAsia="Arial" w:hAnsi="Arial" w:cs="Arial"/>
                <w:b/>
                <w:sz w:val="22"/>
              </w:rPr>
              <w:lastRenderedPageBreak/>
              <w:t>15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D041E0">
        <w:tc>
          <w:tcPr>
            <w:tcW w:w="6135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767CEF" w:rsidRDefault="00F215AC" w:rsidP="0014453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9"/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Activitate </w:t>
            </w:r>
            <w:r w:rsidR="0014453E" w:rsidRPr="00C0576A">
              <w:rPr>
                <w:rFonts w:ascii="Arial" w:hAnsi="Arial" w:cs="Arial"/>
                <w:b/>
                <w:i/>
                <w:sz w:val="22"/>
              </w:rPr>
              <w:t xml:space="preserve">în pregătirea elevilor din categorii dezavantajate </w:t>
            </w:r>
            <w:r w:rsidR="0014453E" w:rsidRPr="00767CEF">
              <w:rPr>
                <w:rFonts w:ascii="Arial" w:hAnsi="Arial" w:cs="Arial"/>
                <w:b/>
                <w:i/>
                <w:sz w:val="22"/>
              </w:rPr>
              <w:t>Implicare în activitatea de tratare diferenţiată a preşcolarilor/elevilor din grupele/clasele cu regim simultan/alternative educaţionale şi/sau în implementarea programelor sociale (de exemplu, rechizite şcolare, tichet social, masă caldă, programul pentru şcoli etc.)</w:t>
            </w:r>
          </w:p>
        </w:tc>
        <w:tc>
          <w:tcPr>
            <w:tcW w:w="6448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453E" w:rsidRPr="001C3C7F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decizii, adeverințe,documente justificative</w:t>
            </w:r>
          </w:p>
          <w:p w:rsidR="0014453E" w:rsidRPr="001C3C7F" w:rsidRDefault="0014453E" w:rsidP="0014453E">
            <w:pPr>
              <w:rPr>
                <w:rFonts w:ascii="Arial" w:hAnsi="Arial" w:cs="Arial"/>
                <w:b/>
                <w:i/>
                <w:sz w:val="20"/>
              </w:rPr>
            </w:pPr>
            <w:r w:rsidRPr="001C3C7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14453E" w:rsidRDefault="0014453E" w:rsidP="0014453E">
            <w:pPr>
              <w:spacing w:after="0" w:line="240" w:lineRule="auto"/>
              <w:ind w:left="-120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8</w:t>
            </w: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Default="0014453E" w:rsidP="0014453E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8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D041E0">
        <w:tc>
          <w:tcPr>
            <w:tcW w:w="6135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767CEF" w:rsidRDefault="0014453E" w:rsidP="0014453E">
            <w:pPr>
              <w:ind w:left="257" w:hanging="284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c) </w:t>
            </w:r>
            <w:r w:rsidRPr="00767CEF">
              <w:rPr>
                <w:rFonts w:ascii="Arial" w:hAnsi="Arial" w:cs="Arial"/>
                <w:b/>
                <w:i/>
                <w:sz w:val="22"/>
              </w:rPr>
              <w:t>Contribuția personala la organizare de olimpiade și concursuri școlare și extrașcolare, fazele județene, interjudețene, naționale și internaționale, incluse în programul de activități în calendarul inspectoratului școlar/</w:t>
            </w:r>
            <w:r>
              <w:rPr>
                <w:rFonts w:ascii="Arial" w:hAnsi="Arial" w:cs="Arial"/>
                <w:b/>
                <w:i/>
                <w:sz w:val="22"/>
              </w:rPr>
              <w:t>Ministerului Educației</w:t>
            </w:r>
          </w:p>
        </w:tc>
        <w:tc>
          <w:tcPr>
            <w:tcW w:w="6448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1C3C7F" w:rsidRDefault="0014453E" w:rsidP="001445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91109">
              <w:rPr>
                <w:rFonts w:ascii="Arial" w:eastAsia="Arial" w:hAnsi="Arial" w:cs="Arial"/>
                <w:sz w:val="20"/>
                <w:szCs w:val="20"/>
              </w:rPr>
              <w:t xml:space="preserve">Implicare în </w:t>
            </w:r>
            <w:r w:rsidRPr="00291109">
              <w:rPr>
                <w:rFonts w:ascii="Arial" w:hAnsi="Arial" w:cs="Arial"/>
                <w:sz w:val="20"/>
                <w:szCs w:val="20"/>
              </w:rPr>
              <w:t xml:space="preserve">organizarea de olimpiade/concursuri 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291109">
              <w:rPr>
                <w:rFonts w:ascii="Arial" w:hAnsi="Arial" w:cs="Arial"/>
                <w:sz w:val="20"/>
                <w:szCs w:val="20"/>
              </w:rPr>
              <w:t>colare din calendarul ISJ/MEN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lang w:val="ro-RO"/>
              </w:rPr>
              <w:t>p</w:t>
            </w:r>
            <w:r w:rsidRPr="00461628">
              <w:rPr>
                <w:rFonts w:ascii="Arial" w:hAnsi="Arial" w:cs="Arial"/>
                <w:sz w:val="20"/>
                <w:lang w:val="ro-RO"/>
              </w:rPr>
              <w:t>articiparea la pregătirea bazei materiale specifice necesare pentru buna desfășurare a probelor practice ale olimpiadelor școlare și/sau ale concursurilor tehnico-științifice de profil</w:t>
            </w:r>
            <w:r>
              <w:rPr>
                <w:rFonts w:ascii="Arial" w:hAnsi="Arial" w:cs="Arial"/>
                <w:sz w:val="20"/>
                <w:szCs w:val="20"/>
              </w:rPr>
              <w:t xml:space="preserve"> ș</w:t>
            </w:r>
            <w:r w:rsidRPr="00291109">
              <w:rPr>
                <w:rFonts w:ascii="Arial" w:hAnsi="Arial" w:cs="Arial"/>
                <w:sz w:val="20"/>
                <w:szCs w:val="20"/>
              </w:rPr>
              <w:t>i sprijinirea cadrelor didactice în procesul de pregătire a elevilor</w:t>
            </w:r>
            <w:r w:rsidRPr="001C3C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4453E" w:rsidRPr="001A3650" w:rsidRDefault="0014453E" w:rsidP="001445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91"/>
              <w:rPr>
                <w:rFonts w:ascii="Arial" w:hAnsi="Arial" w:cs="Arial"/>
                <w:sz w:val="20"/>
                <w:szCs w:val="20"/>
              </w:rPr>
            </w:pPr>
            <w:r w:rsidRPr="001A3650">
              <w:rPr>
                <w:rFonts w:ascii="Arial" w:eastAsia="Arial" w:hAnsi="Arial" w:cs="Arial"/>
                <w:sz w:val="20"/>
                <w:szCs w:val="20"/>
              </w:rPr>
              <w:t>Olimpiade/ Concursuri Faza internațională</w:t>
            </w:r>
            <w:r w:rsidRPr="001A36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7</w:t>
            </w:r>
            <w:r w:rsidRPr="001A3650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p</w:t>
            </w:r>
          </w:p>
          <w:p w:rsidR="0014453E" w:rsidRPr="001A3650" w:rsidRDefault="0014453E" w:rsidP="001445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91"/>
              <w:rPr>
                <w:rFonts w:ascii="Arial" w:hAnsi="Arial" w:cs="Arial"/>
                <w:sz w:val="20"/>
                <w:szCs w:val="20"/>
              </w:rPr>
            </w:pPr>
            <w:r w:rsidRPr="001A3650">
              <w:rPr>
                <w:rFonts w:ascii="Arial" w:eastAsia="Arial" w:hAnsi="Arial" w:cs="Arial"/>
                <w:sz w:val="20"/>
                <w:szCs w:val="20"/>
              </w:rPr>
              <w:t>Olimpiade/ Concursuri Faza națională</w:t>
            </w:r>
            <w:r w:rsidRPr="001A36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5</w:t>
            </w:r>
            <w:r w:rsidRPr="001A3650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/concurs</w:t>
            </w:r>
          </w:p>
          <w:p w:rsidR="0014453E" w:rsidRPr="001A3650" w:rsidRDefault="0014453E" w:rsidP="001445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 w:rsidRPr="001A3650">
              <w:rPr>
                <w:rFonts w:ascii="Arial" w:eastAsia="Arial" w:hAnsi="Arial" w:cs="Arial"/>
                <w:sz w:val="20"/>
                <w:szCs w:val="20"/>
              </w:rPr>
              <w:t xml:space="preserve">Olimpiade/ Concursuri Faza județeană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1A3650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1A36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4453E" w:rsidRDefault="0014453E" w:rsidP="001445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 w:rsidRPr="001A3650">
              <w:rPr>
                <w:rFonts w:ascii="Arial" w:eastAsia="Arial" w:hAnsi="Arial" w:cs="Arial"/>
                <w:sz w:val="20"/>
                <w:szCs w:val="20"/>
              </w:rPr>
              <w:t>Olimpiade/ Concursuri zonală</w:t>
            </w:r>
            <w:r>
              <w:rPr>
                <w:rFonts w:ascii="Arial" w:eastAsia="Arial" w:hAnsi="Arial" w:cs="Arial"/>
                <w:sz w:val="20"/>
                <w:szCs w:val="20"/>
              </w:rPr>
              <w:t>, locală</w:t>
            </w:r>
            <w:r w:rsidRPr="001A36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1</w:t>
            </w:r>
            <w:r w:rsidRPr="001A3650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1A36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4453E" w:rsidRDefault="0014453E" w:rsidP="0014453E">
            <w:pPr>
              <w:ind w:left="31"/>
              <w:rPr>
                <w:rFonts w:ascii="Arial" w:eastAsia="Arial" w:hAnsi="Arial" w:cs="Arial"/>
                <w:sz w:val="20"/>
              </w:rPr>
            </w:pPr>
          </w:p>
          <w:p w:rsidR="0014453E" w:rsidRPr="00206E11" w:rsidRDefault="0014453E" w:rsidP="0014453E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64"/>
              <w:rPr>
                <w:rFonts w:ascii="Arial" w:eastAsia="Arial" w:hAnsi="Arial" w:cs="Arial"/>
                <w:sz w:val="20"/>
              </w:rPr>
            </w:pPr>
            <w:r w:rsidRPr="00206E11">
              <w:rPr>
                <w:rFonts w:ascii="Arial" w:eastAsia="Arial" w:hAnsi="Arial" w:cs="Arial"/>
                <w:sz w:val="20"/>
              </w:rPr>
              <w:t xml:space="preserve">Însoțire elev – </w:t>
            </w:r>
            <w:r w:rsidRPr="00206E11">
              <w:rPr>
                <w:rFonts w:ascii="Arial" w:eastAsia="Arial" w:hAnsi="Arial" w:cs="Arial"/>
                <w:b/>
                <w:sz w:val="20"/>
              </w:rPr>
              <w:t>2p/</w:t>
            </w:r>
            <w:r w:rsidRPr="00206E11">
              <w:rPr>
                <w:rFonts w:ascii="Arial" w:eastAsia="Arial" w:hAnsi="Arial" w:cs="Arial"/>
                <w:sz w:val="20"/>
              </w:rPr>
              <w:t>concurs</w:t>
            </w:r>
          </w:p>
          <w:p w:rsidR="0014453E" w:rsidRPr="00206E11" w:rsidRDefault="0014453E" w:rsidP="0014453E">
            <w:pPr>
              <w:ind w:left="31"/>
              <w:rPr>
                <w:rFonts w:ascii="Arial" w:eastAsia="Arial" w:hAnsi="Arial" w:cs="Arial"/>
                <w:sz w:val="20"/>
              </w:rPr>
            </w:pPr>
          </w:p>
          <w:p w:rsidR="0014453E" w:rsidRPr="001C3C7F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decizii, adeverințe, certificative, documente justificative</w:t>
            </w:r>
          </w:p>
          <w:p w:rsidR="0014453E" w:rsidRPr="001C3C7F" w:rsidRDefault="0014453E" w:rsidP="0014453E">
            <w:pPr>
              <w:rPr>
                <w:rFonts w:ascii="Arial" w:hAnsi="Arial" w:cs="Arial"/>
                <w:b/>
                <w:i/>
                <w:sz w:val="20"/>
              </w:rPr>
            </w:pPr>
            <w:r w:rsidRPr="001C3C7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14453E" w:rsidRPr="009F75BA" w:rsidRDefault="0014453E" w:rsidP="0014453E">
            <w:pPr>
              <w:spacing w:after="0" w:line="240" w:lineRule="auto"/>
              <w:ind w:left="-120"/>
              <w:rPr>
                <w:rFonts w:ascii="Arial" w:hAnsi="Arial" w:cs="Arial"/>
                <w:sz w:val="20"/>
                <w:lang w:val="ro-RO"/>
              </w:rPr>
            </w:pP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9</w:t>
            </w: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Default="0014453E" w:rsidP="0014453E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9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D041E0">
        <w:tc>
          <w:tcPr>
            <w:tcW w:w="6135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767CEF" w:rsidRDefault="0014453E" w:rsidP="0014453E">
            <w:pPr>
              <w:pStyle w:val="Normal1"/>
              <w:numPr>
                <w:ilvl w:val="0"/>
                <w:numId w:val="20"/>
              </w:numPr>
              <w:ind w:left="284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767CEF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lastRenderedPageBreak/>
              <w:t>Utilizarea diferitelor soft-uri educaționale/ aplicații informatice</w:t>
            </w:r>
          </w:p>
        </w:tc>
        <w:tc>
          <w:tcPr>
            <w:tcW w:w="6448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461628" w:rsidRDefault="0014453E" w:rsidP="0014453E">
            <w:pPr>
              <w:pStyle w:val="NoSpacing"/>
              <w:numPr>
                <w:ilvl w:val="0"/>
                <w:numId w:val="15"/>
              </w:numPr>
              <w:ind w:left="386"/>
              <w:contextualSpacing w:val="0"/>
              <w:rPr>
                <w:rFonts w:ascii="Arial" w:hAnsi="Arial" w:cs="Arial"/>
                <w:color w:val="auto"/>
                <w:sz w:val="20"/>
                <w:lang w:val="ro-RO"/>
              </w:rPr>
            </w:pPr>
            <w:r w:rsidRPr="00461628">
              <w:rPr>
                <w:rFonts w:ascii="Arial" w:hAnsi="Arial" w:cs="Arial"/>
                <w:color w:val="auto"/>
                <w:sz w:val="20"/>
                <w:lang w:val="ro-RO"/>
              </w:rPr>
              <w:t>Contribuția personală la inițierea unor proiecte de predare a disciplinei prin utilizarea manualelor digitale, a platformelor electronice de învățare și a softurilor educaționale specifice disciplinei/disciplinelor, existent</w:t>
            </w:r>
            <w:r>
              <w:rPr>
                <w:rFonts w:ascii="Arial" w:hAnsi="Arial" w:cs="Arial"/>
                <w:color w:val="auto"/>
                <w:sz w:val="20"/>
                <w:lang w:val="ro-RO"/>
              </w:rPr>
              <w:t xml:space="preserve">e în unitatea de învățământ - </w:t>
            </w:r>
            <w:r>
              <w:rPr>
                <w:rFonts w:ascii="Arial" w:hAnsi="Arial" w:cs="Arial"/>
                <w:b/>
                <w:color w:val="auto"/>
                <w:sz w:val="20"/>
                <w:lang w:val="ro-RO"/>
              </w:rPr>
              <w:t>3</w:t>
            </w:r>
            <w:r w:rsidRPr="001924C6">
              <w:rPr>
                <w:rFonts w:ascii="Arial" w:hAnsi="Arial" w:cs="Arial"/>
                <w:b/>
                <w:color w:val="auto"/>
                <w:sz w:val="20"/>
                <w:lang w:val="ro-RO"/>
              </w:rPr>
              <w:t>p</w:t>
            </w:r>
          </w:p>
          <w:p w:rsidR="0014453E" w:rsidRDefault="0014453E" w:rsidP="0014453E">
            <w:pPr>
              <w:pStyle w:val="NoSpacing"/>
              <w:numPr>
                <w:ilvl w:val="0"/>
                <w:numId w:val="15"/>
              </w:numPr>
              <w:ind w:left="386"/>
              <w:contextualSpacing w:val="0"/>
              <w:rPr>
                <w:rFonts w:ascii="Arial" w:hAnsi="Arial" w:cs="Arial"/>
                <w:color w:val="auto"/>
                <w:sz w:val="20"/>
                <w:lang w:val="ro-RO"/>
              </w:rPr>
            </w:pPr>
            <w:r w:rsidRPr="00461628">
              <w:rPr>
                <w:rFonts w:ascii="Arial" w:hAnsi="Arial" w:cs="Arial"/>
                <w:color w:val="auto"/>
                <w:sz w:val="20"/>
                <w:lang w:val="ro-RO"/>
              </w:rPr>
              <w:t>Contribuția personala la aplicarea unor proiecte de predare a disciplinei prin utilizarea platformelor electronice de învățare și a softurilor educaționale specifice disciplinei/disciplinelor, existe</w:t>
            </w:r>
            <w:r>
              <w:rPr>
                <w:rFonts w:ascii="Arial" w:hAnsi="Arial" w:cs="Arial"/>
                <w:color w:val="auto"/>
                <w:sz w:val="20"/>
                <w:lang w:val="ro-RO"/>
              </w:rPr>
              <w:t>nte în unitatea de învățământ -</w:t>
            </w:r>
            <w:r w:rsidRPr="001924C6">
              <w:rPr>
                <w:rFonts w:ascii="Arial" w:hAnsi="Arial" w:cs="Arial"/>
                <w:b/>
                <w:color w:val="auto"/>
                <w:sz w:val="20"/>
                <w:lang w:val="ro-RO"/>
              </w:rPr>
              <w:t>3p</w:t>
            </w:r>
          </w:p>
          <w:p w:rsidR="0014453E" w:rsidRPr="00842C3F" w:rsidRDefault="0014453E" w:rsidP="0014453E">
            <w:pPr>
              <w:pStyle w:val="NoSpacing"/>
              <w:numPr>
                <w:ilvl w:val="0"/>
                <w:numId w:val="15"/>
              </w:numPr>
              <w:ind w:left="386"/>
              <w:contextualSpacing w:val="0"/>
              <w:rPr>
                <w:rFonts w:ascii="Arial" w:hAnsi="Arial" w:cs="Arial"/>
                <w:color w:val="auto"/>
                <w:sz w:val="20"/>
                <w:lang w:val="ro-RO"/>
              </w:rPr>
            </w:pPr>
            <w:r w:rsidRPr="00842C3F">
              <w:rPr>
                <w:rFonts w:ascii="Arial" w:hAnsi="Arial" w:cs="Arial"/>
                <w:iCs/>
                <w:sz w:val="20"/>
              </w:rPr>
              <w:t xml:space="preserve">Contributie la </w:t>
            </w:r>
            <w:r>
              <w:rPr>
                <w:rFonts w:ascii="Arial" w:hAnsi="Arial" w:cs="Arial"/>
                <w:iCs/>
                <w:sz w:val="20"/>
              </w:rPr>
              <w:t>introducerea datelor î</w:t>
            </w:r>
            <w:r w:rsidRPr="00842C3F">
              <w:rPr>
                <w:rFonts w:ascii="Arial" w:hAnsi="Arial" w:cs="Arial"/>
                <w:iCs/>
                <w:sz w:val="20"/>
              </w:rPr>
              <w:t>n diferite apli</w:t>
            </w:r>
            <w:r>
              <w:rPr>
                <w:rFonts w:ascii="Arial" w:hAnsi="Arial" w:cs="Arial"/>
                <w:iCs/>
                <w:sz w:val="20"/>
              </w:rPr>
              <w:t xml:space="preserve">cații folosite de instituție – </w:t>
            </w:r>
            <w:r w:rsidRPr="001924C6">
              <w:rPr>
                <w:rFonts w:ascii="Arial" w:hAnsi="Arial" w:cs="Arial"/>
                <w:b/>
                <w:iCs/>
                <w:sz w:val="20"/>
              </w:rPr>
              <w:t>2p</w:t>
            </w:r>
          </w:p>
          <w:p w:rsidR="0014453E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453E" w:rsidRPr="001C3C7F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adeverințe,documente justificative</w:t>
            </w:r>
          </w:p>
          <w:p w:rsidR="0014453E" w:rsidRPr="001C3C7F" w:rsidRDefault="0014453E" w:rsidP="0014453E">
            <w:pPr>
              <w:rPr>
                <w:rFonts w:ascii="Arial" w:hAnsi="Arial" w:cs="Arial"/>
                <w:b/>
                <w:i/>
                <w:sz w:val="20"/>
              </w:rPr>
            </w:pPr>
            <w:r w:rsidRPr="001C3C7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14453E" w:rsidRDefault="0014453E" w:rsidP="0014453E">
            <w:pPr>
              <w:spacing w:after="0" w:line="240" w:lineRule="auto"/>
              <w:ind w:left="-120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7</w:t>
            </w: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Default="0014453E" w:rsidP="0014453E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D041E0">
        <w:tc>
          <w:tcPr>
            <w:tcW w:w="6135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767CEF" w:rsidRDefault="0014453E" w:rsidP="0014453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9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7CEF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Participarea în comisii de la nivelul unității școlare</w:t>
            </w:r>
          </w:p>
        </w:tc>
        <w:tc>
          <w:tcPr>
            <w:tcW w:w="6448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B143FC" w:rsidRDefault="0014453E" w:rsidP="0014453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B143FC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1 p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/ comisie</w:t>
            </w:r>
          </w:p>
          <w:p w:rsidR="0014453E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453E" w:rsidRPr="001C3C7F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decizii</w:t>
            </w:r>
          </w:p>
          <w:p w:rsidR="0014453E" w:rsidRPr="001C3C7F" w:rsidRDefault="0014453E" w:rsidP="0014453E">
            <w:pPr>
              <w:rPr>
                <w:rFonts w:ascii="Arial" w:hAnsi="Arial" w:cs="Arial"/>
                <w:b/>
                <w:i/>
                <w:sz w:val="20"/>
              </w:rPr>
            </w:pPr>
            <w:r w:rsidRPr="001C3C7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14453E" w:rsidRPr="001C3C7F" w:rsidRDefault="0014453E" w:rsidP="001445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7</w:t>
            </w: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AF2564" w:rsidRDefault="0014453E" w:rsidP="0014453E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AF2564">
              <w:rPr>
                <w:rFonts w:ascii="Arial" w:eastAsia="Arial" w:hAnsi="Arial" w:cs="Arial"/>
                <w:b/>
                <w:sz w:val="22"/>
              </w:rPr>
              <w:t>7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D041E0">
        <w:tc>
          <w:tcPr>
            <w:tcW w:w="6135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767CEF" w:rsidRDefault="0014453E" w:rsidP="0014453E">
            <w:pPr>
              <w:pStyle w:val="Normal1"/>
              <w:numPr>
                <w:ilvl w:val="0"/>
                <w:numId w:val="20"/>
              </w:numPr>
              <w:ind w:left="399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767CEF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Participarea în comisii de nivel județean, național, internațional (examene, concurs de titularizare și/sau definitivare în învățământ, alte comisii la solicitarea inspectoratului scolar, etc.)</w:t>
            </w:r>
          </w:p>
        </w:tc>
        <w:tc>
          <w:tcPr>
            <w:tcW w:w="6448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B143FC" w:rsidRDefault="0014453E" w:rsidP="0014453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B143FC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,5</w:t>
            </w:r>
            <w:r w:rsidRPr="00B143FC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p/ comisie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nivel județean</w:t>
            </w:r>
          </w:p>
          <w:p w:rsidR="0014453E" w:rsidRPr="00B143FC" w:rsidRDefault="0014453E" w:rsidP="0014453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B143FC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p/ comisie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nivel național, internațional</w:t>
            </w:r>
          </w:p>
          <w:p w:rsidR="0014453E" w:rsidRDefault="0014453E" w:rsidP="0014453E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453E" w:rsidRPr="001C3C7F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decizii</w:t>
            </w:r>
          </w:p>
          <w:p w:rsidR="0014453E" w:rsidRPr="001C3C7F" w:rsidRDefault="0014453E" w:rsidP="0014453E">
            <w:pPr>
              <w:rPr>
                <w:rFonts w:ascii="Arial" w:hAnsi="Arial" w:cs="Arial"/>
                <w:b/>
                <w:i/>
                <w:sz w:val="20"/>
              </w:rPr>
            </w:pPr>
            <w:r w:rsidRPr="001C3C7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14453E" w:rsidRPr="001C3C7F" w:rsidRDefault="0014453E" w:rsidP="001445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9</w:t>
            </w: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AF2564" w:rsidRDefault="0014453E" w:rsidP="0014453E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AF2564">
              <w:rPr>
                <w:rFonts w:ascii="Arial" w:eastAsia="Arial" w:hAnsi="Arial" w:cs="Arial"/>
                <w:b/>
                <w:sz w:val="22"/>
              </w:rPr>
              <w:t>9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D041E0">
        <w:tc>
          <w:tcPr>
            <w:tcW w:w="6135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767CEF" w:rsidRDefault="0014453E" w:rsidP="001445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266700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Implementarea unor proiecte educaționale inovatoare, recunoscute și aprobate la nivel local/ județean/ interjudețean/ național/ internațional (în domenii precum: educație parentală, educație </w:t>
            </w:r>
            <w:r w:rsidRPr="00266700"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ecologică, educație pentru sănătate, educație financiară, educație emoțională, educație incluzivă, educație interculturală, educație pentru mișcare etc.) și/sau implicarea în implementarea programului “Școala după școală” ca activitate nerenumerată, respectiv a programului „A doua șansă”</w:t>
            </w:r>
          </w:p>
        </w:tc>
        <w:tc>
          <w:tcPr>
            <w:tcW w:w="6448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0A2C43" w:rsidRDefault="0014453E" w:rsidP="0014453E">
            <w:pPr>
              <w:pStyle w:val="Normal1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 w:rsidRPr="000A2C4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Câte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0A2C43">
              <w:rPr>
                <w:rFonts w:ascii="Arial" w:eastAsia="Arial" w:hAnsi="Arial" w:cs="Arial"/>
                <w:sz w:val="20"/>
                <w:szCs w:val="20"/>
              </w:rPr>
              <w:t xml:space="preserve"> puncte/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activitate</w:t>
            </w:r>
          </w:p>
          <w:p w:rsidR="0014453E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453E" w:rsidRPr="001C3C7F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decizii, adeverințe,documente justificative</w:t>
            </w:r>
          </w:p>
          <w:p w:rsidR="0014453E" w:rsidRDefault="0014453E" w:rsidP="0014453E">
            <w:pPr>
              <w:pStyle w:val="Normal1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14453E" w:rsidRPr="00266700" w:rsidRDefault="0014453E" w:rsidP="001445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Punctaj maxim pe criteriu –5p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AF2564" w:rsidRDefault="0014453E" w:rsidP="0014453E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AF2564">
              <w:rPr>
                <w:rFonts w:ascii="Arial" w:eastAsia="Arial" w:hAnsi="Arial" w:cs="Arial"/>
                <w:b/>
                <w:sz w:val="22"/>
              </w:rPr>
              <w:lastRenderedPageBreak/>
              <w:t>5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D041E0">
        <w:tc>
          <w:tcPr>
            <w:tcW w:w="6135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767CEF" w:rsidRDefault="0014453E" w:rsidP="001445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99"/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67CEF">
              <w:rPr>
                <w:rFonts w:ascii="Arial" w:eastAsia="Arial" w:hAnsi="Arial" w:cs="Arial"/>
                <w:b/>
                <w:i/>
                <w:sz w:val="22"/>
                <w:szCs w:val="22"/>
              </w:rPr>
              <w:t>Participarea, în calitate de autor/ coautor, la elaborarea de man</w:t>
            </w:r>
            <w:r w:rsidR="00687EAA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uale școlare aprobate de M.E </w:t>
            </w:r>
            <w:r w:rsidRPr="00767CEF">
              <w:rPr>
                <w:rFonts w:ascii="Arial" w:eastAsia="Arial" w:hAnsi="Arial" w:cs="Arial"/>
                <w:b/>
                <w:i/>
                <w:sz w:val="22"/>
                <w:szCs w:val="22"/>
              </w:rPr>
              <w:t>sau la traducerea de manuale școlare din limba română într-o limbă a minorității naționale, care are învățământ cu predare în limba maternă, sau la conceperea unor resurse educaționale deschise/ auxiliare curriculare pentru disciplinele de studiu, oferite gratuit pentru a asigura accesul elevilor, profesorilor și părinților la materiale educaționale de calitate</w:t>
            </w:r>
          </w:p>
        </w:tc>
        <w:tc>
          <w:tcPr>
            <w:tcW w:w="6448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0A2C43" w:rsidRDefault="0014453E" w:rsidP="0014453E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A2C43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 w:rsidRPr="000A2C43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0A2C43">
              <w:rPr>
                <w:rFonts w:ascii="Arial" w:eastAsia="Arial" w:hAnsi="Arial" w:cs="Arial"/>
                <w:sz w:val="20"/>
                <w:szCs w:val="20"/>
              </w:rPr>
              <w:t xml:space="preserve"> puncte -</w:t>
            </w:r>
            <w:r>
              <w:t xml:space="preserve"> </w:t>
            </w:r>
            <w:r w:rsidRPr="000A2C43">
              <w:rPr>
                <w:rFonts w:ascii="Arial" w:eastAsia="Arial" w:hAnsi="Arial" w:cs="Arial"/>
                <w:sz w:val="20"/>
                <w:szCs w:val="20"/>
              </w:rPr>
              <w:t xml:space="preserve">Autor/coautor un proiect de manual </w:t>
            </w:r>
          </w:p>
          <w:p w:rsidR="0014453E" w:rsidRPr="000A2C43" w:rsidRDefault="0014453E" w:rsidP="0014453E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A2C43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 w:rsidRPr="000A2C43">
              <w:rPr>
                <w:rFonts w:ascii="Arial" w:eastAsia="Arial" w:hAnsi="Arial" w:cs="Arial"/>
                <w:b/>
                <w:sz w:val="20"/>
                <w:szCs w:val="20"/>
              </w:rPr>
              <w:t xml:space="preserve">6 </w:t>
            </w:r>
            <w:r w:rsidRPr="000A2C43">
              <w:rPr>
                <w:rFonts w:ascii="Arial" w:eastAsia="Arial" w:hAnsi="Arial" w:cs="Arial"/>
                <w:sz w:val="20"/>
                <w:szCs w:val="20"/>
              </w:rPr>
              <w:t>puncte -</w:t>
            </w:r>
            <w:r w:rsidRPr="000A2C43">
              <w:rPr>
                <w:sz w:val="22"/>
                <w:szCs w:val="22"/>
              </w:rPr>
              <w:t xml:space="preserve"> </w:t>
            </w:r>
            <w:r w:rsidRPr="000A2C43">
              <w:rPr>
                <w:rFonts w:ascii="Arial" w:eastAsia="Arial" w:hAnsi="Arial" w:cs="Arial"/>
                <w:sz w:val="20"/>
                <w:szCs w:val="20"/>
              </w:rPr>
              <w:t xml:space="preserve">Traducerea de manuale școlare din limba română într-o limbă a minorității naționale </w:t>
            </w:r>
          </w:p>
          <w:p w:rsidR="0014453E" w:rsidRPr="009F531A" w:rsidRDefault="0014453E" w:rsidP="0014453E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F531A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 w:rsidRPr="009F531A">
              <w:rPr>
                <w:rFonts w:ascii="Arial" w:eastAsia="Arial" w:hAnsi="Arial" w:cs="Arial"/>
                <w:b/>
                <w:sz w:val="20"/>
                <w:szCs w:val="20"/>
              </w:rPr>
              <w:t xml:space="preserve">4 </w:t>
            </w:r>
            <w:r w:rsidRPr="009F531A">
              <w:rPr>
                <w:rFonts w:ascii="Arial" w:eastAsia="Arial" w:hAnsi="Arial" w:cs="Arial"/>
                <w:sz w:val="20"/>
                <w:szCs w:val="20"/>
              </w:rPr>
              <w:t>puncte - Elaborarea de auxiliare curriculare</w:t>
            </w:r>
          </w:p>
          <w:p w:rsidR="0014453E" w:rsidRPr="000A2C43" w:rsidRDefault="0014453E" w:rsidP="0014453E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F531A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 w:rsidRPr="000A2C4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9F531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531A">
              <w:rPr>
                <w:rFonts w:ascii="Arial" w:eastAsia="Arial" w:hAnsi="Arial" w:cs="Arial"/>
                <w:sz w:val="20"/>
                <w:szCs w:val="20"/>
              </w:rPr>
              <w:t>puncte - Resursă educaţională publicată în format electronic pe platforme educaţionale destinate elevilor/ mijloace de învățământ</w:t>
            </w:r>
          </w:p>
          <w:p w:rsidR="0014453E" w:rsidRPr="001924C6" w:rsidRDefault="0014453E" w:rsidP="0014453E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F531A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9F531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531A">
              <w:rPr>
                <w:rFonts w:ascii="Arial" w:eastAsia="Arial" w:hAnsi="Arial" w:cs="Arial"/>
                <w:sz w:val="20"/>
                <w:szCs w:val="20"/>
              </w:rPr>
              <w:t>puncte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687EAA">
              <w:rPr>
                <w:rFonts w:ascii="Arial" w:eastAsia="Arial" w:hAnsi="Arial" w:cs="Arial"/>
                <w:sz w:val="20"/>
                <w:szCs w:val="20"/>
              </w:rPr>
              <w:t>tehnoredactare manual, auxiliar</w:t>
            </w:r>
          </w:p>
          <w:p w:rsidR="0014453E" w:rsidRPr="000261E9" w:rsidRDefault="0014453E" w:rsidP="0014453E">
            <w:pPr>
              <w:pStyle w:val="ListParagraph"/>
              <w:widowControl/>
              <w:numPr>
                <w:ilvl w:val="0"/>
                <w:numId w:val="18"/>
              </w:numPr>
              <w:spacing w:after="0" w:line="240" w:lineRule="auto"/>
              <w:ind w:left="386"/>
              <w:jc w:val="both"/>
              <w:rPr>
                <w:lang w:val="ro-RO"/>
              </w:rPr>
            </w:pPr>
            <w:r w:rsidRPr="001924C6">
              <w:rPr>
                <w:rFonts w:ascii="Arial" w:hAnsi="Arial" w:cs="Arial"/>
                <w:iCs/>
                <w:sz w:val="20"/>
                <w:lang w:val="ro-RO"/>
              </w:rPr>
              <w:t>material demonstrativ elaborat destinat laboratoarelor</w:t>
            </w:r>
            <w:r>
              <w:rPr>
                <w:rFonts w:ascii="Arial" w:hAnsi="Arial" w:cs="Arial"/>
                <w:iCs/>
                <w:sz w:val="20"/>
                <w:lang w:val="ro-RO"/>
              </w:rPr>
              <w:t xml:space="preserve"> - </w:t>
            </w:r>
            <w:r>
              <w:rPr>
                <w:rFonts w:ascii="Arial" w:hAnsi="Arial" w:cs="Arial"/>
                <w:b/>
                <w:iCs/>
                <w:sz w:val="20"/>
                <w:lang w:val="ro-RO"/>
              </w:rPr>
              <w:t>1</w:t>
            </w:r>
            <w:r w:rsidRPr="001924C6">
              <w:rPr>
                <w:rFonts w:ascii="Arial" w:hAnsi="Arial" w:cs="Arial"/>
                <w:b/>
                <w:iCs/>
                <w:sz w:val="20"/>
                <w:lang w:val="ro-RO"/>
              </w:rPr>
              <w:t>p</w:t>
            </w:r>
            <w:r>
              <w:rPr>
                <w:rFonts w:ascii="Arial" w:hAnsi="Arial" w:cs="Arial"/>
                <w:b/>
                <w:iCs/>
                <w:sz w:val="20"/>
                <w:lang w:val="ro-RO"/>
              </w:rPr>
              <w:t>/</w:t>
            </w:r>
            <w:r w:rsidRPr="000261E9">
              <w:rPr>
                <w:rFonts w:ascii="Arial" w:hAnsi="Arial" w:cs="Arial"/>
                <w:iCs/>
                <w:sz w:val="20"/>
                <w:lang w:val="ro-RO"/>
              </w:rPr>
              <w:t>material</w:t>
            </w:r>
          </w:p>
          <w:p w:rsidR="0014453E" w:rsidRDefault="0014453E" w:rsidP="0014453E">
            <w:pPr>
              <w:pStyle w:val="Normal1"/>
              <w:rPr>
                <w:rFonts w:ascii="Arial" w:eastAsia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</w:pPr>
          </w:p>
          <w:p w:rsidR="0014453E" w:rsidRPr="001C3C7F" w:rsidRDefault="0014453E" w:rsidP="0014453E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adeverințe,documente justificative</w:t>
            </w:r>
          </w:p>
          <w:p w:rsidR="0014453E" w:rsidRDefault="0014453E" w:rsidP="0014453E">
            <w:pPr>
              <w:pStyle w:val="Normal1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14453E" w:rsidRPr="001C3C7F" w:rsidRDefault="0014453E" w:rsidP="0014453E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–10p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1C3C7F" w:rsidRDefault="0014453E" w:rsidP="0014453E">
            <w:pPr>
              <w:jc w:val="center"/>
              <w:rPr>
                <w:rFonts w:ascii="Arial" w:eastAsia="Arial" w:hAnsi="Arial" w:cs="Arial"/>
                <w:b/>
              </w:rPr>
            </w:pPr>
            <w:r w:rsidRPr="00AF2564">
              <w:rPr>
                <w:rFonts w:ascii="Arial" w:eastAsia="Arial" w:hAnsi="Arial" w:cs="Arial"/>
                <w:b/>
                <w:sz w:val="2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c>
          <w:tcPr>
            <w:tcW w:w="6135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767CEF" w:rsidRDefault="0014453E" w:rsidP="0014453E">
            <w:pPr>
              <w:pStyle w:val="Normal1"/>
              <w:numPr>
                <w:ilvl w:val="0"/>
                <w:numId w:val="20"/>
              </w:numPr>
              <w:ind w:left="399"/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Implicare în activitățile școlii</w:t>
            </w:r>
          </w:p>
        </w:tc>
        <w:tc>
          <w:tcPr>
            <w:tcW w:w="6448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0261E9" w:rsidRDefault="0014453E" w:rsidP="0014453E">
            <w:pPr>
              <w:pStyle w:val="Normal1"/>
              <w:numPr>
                <w:ilvl w:val="0"/>
                <w:numId w:val="19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261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Participare în echipa de redactare a</w:t>
            </w:r>
            <w:r w:rsidRPr="00026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revistelor școlare - </w:t>
            </w:r>
            <w:r w:rsidRPr="000261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3p</w:t>
            </w:r>
          </w:p>
          <w:p w:rsidR="0014453E" w:rsidRPr="000261E9" w:rsidRDefault="0014453E" w:rsidP="0014453E">
            <w:pPr>
              <w:pStyle w:val="Normal1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61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Redactarea diferitelor diplome și certificate legate de concurs / festival - </w:t>
            </w:r>
            <w:r w:rsidRPr="000261E9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3p</w:t>
            </w:r>
          </w:p>
          <w:p w:rsidR="0014453E" w:rsidRPr="000261E9" w:rsidRDefault="0014453E" w:rsidP="0014453E">
            <w:pPr>
              <w:pStyle w:val="Normal1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61E9">
              <w:rPr>
                <w:rFonts w:ascii="Arial" w:hAnsi="Arial" w:cs="Arial"/>
                <w:b/>
                <w:iCs/>
                <w:sz w:val="20"/>
                <w:szCs w:val="20"/>
              </w:rPr>
              <w:t>2p</w:t>
            </w:r>
            <w:r w:rsidRPr="000261E9">
              <w:rPr>
                <w:rFonts w:ascii="Arial" w:hAnsi="Arial" w:cs="Arial"/>
                <w:iCs/>
                <w:sz w:val="20"/>
                <w:szCs w:val="20"/>
              </w:rPr>
              <w:t>/ materiale redactate necesare funcționării instituției, (ex.carte de intrări-ieșiri ale laboratoarelor, prezentări, broșuri, etc.)</w:t>
            </w:r>
          </w:p>
          <w:p w:rsidR="0014453E" w:rsidRPr="000261E9" w:rsidRDefault="0014453E" w:rsidP="0014453E">
            <w:pPr>
              <w:pStyle w:val="Normal1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261E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Documentarea evenimentelor din viața școlii cu mijloace audio-video (fotografii, filme, etc) – </w:t>
            </w:r>
            <w:r w:rsidRPr="000261E9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4 p</w:t>
            </w:r>
          </w:p>
          <w:p w:rsidR="0014453E" w:rsidRPr="005544F7" w:rsidRDefault="0014453E" w:rsidP="0014453E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72BDA">
              <w:rPr>
                <w:rFonts w:ascii="Arial" w:eastAsia="Arial" w:hAnsi="Arial" w:cs="Arial"/>
                <w:sz w:val="20"/>
                <w:szCs w:val="20"/>
              </w:rPr>
              <w:t xml:space="preserve">activități de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544F7">
              <w:rPr>
                <w:rFonts w:ascii="Arial" w:eastAsia="Arial" w:hAnsi="Arial" w:cs="Arial"/>
                <w:sz w:val="20"/>
                <w:szCs w:val="20"/>
              </w:rPr>
              <w:t>rganizare tabere, excursii -</w:t>
            </w:r>
            <w:r w:rsidRPr="005544F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544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2p</w:t>
            </w:r>
            <w:r w:rsidRPr="005544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/activitate</w:t>
            </w:r>
          </w:p>
          <w:p w:rsidR="0014453E" w:rsidRDefault="0014453E" w:rsidP="0014453E">
            <w:pPr>
              <w:pStyle w:val="Normal1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872BD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activități de organizare evenimente, serbări – </w:t>
            </w:r>
            <w:r w:rsidRPr="007126F0">
              <w:rPr>
                <w:rFonts w:ascii="Arial" w:eastAsia="Arial" w:hAnsi="Arial" w:cs="Arial"/>
                <w:b/>
                <w:sz w:val="20"/>
                <w:szCs w:val="20"/>
              </w:rPr>
              <w:t>2p</w:t>
            </w:r>
            <w:r w:rsidRPr="00872BDA">
              <w:rPr>
                <w:rFonts w:ascii="Arial" w:eastAsia="Arial" w:hAnsi="Arial" w:cs="Arial"/>
                <w:sz w:val="20"/>
                <w:szCs w:val="20"/>
              </w:rPr>
              <w:t>/activitate</w:t>
            </w:r>
          </w:p>
          <w:p w:rsidR="0014453E" w:rsidRPr="00872BDA" w:rsidRDefault="0014453E" w:rsidP="0014453E">
            <w:pPr>
              <w:pStyle w:val="Normal1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activități organizatorice cu ocazia Zilelor Școlii - </w:t>
            </w:r>
            <w:r w:rsidRPr="007126F0">
              <w:rPr>
                <w:rFonts w:ascii="Arial" w:eastAsia="Arial" w:hAnsi="Arial" w:cs="Arial"/>
                <w:b/>
                <w:sz w:val="20"/>
                <w:szCs w:val="20"/>
              </w:rPr>
              <w:t>2p</w:t>
            </w:r>
            <w:r w:rsidRPr="00872BDA">
              <w:rPr>
                <w:rFonts w:ascii="Arial" w:eastAsia="Arial" w:hAnsi="Arial" w:cs="Arial"/>
                <w:sz w:val="20"/>
                <w:szCs w:val="20"/>
              </w:rPr>
              <w:t>/activitate</w:t>
            </w:r>
          </w:p>
          <w:p w:rsidR="0014453E" w:rsidRPr="007126F0" w:rsidRDefault="0014453E" w:rsidP="0014453E">
            <w:pPr>
              <w:pStyle w:val="Normal1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872BDA">
              <w:rPr>
                <w:rFonts w:ascii="Arial" w:eastAsia="Arial" w:hAnsi="Arial" w:cs="Arial"/>
                <w:sz w:val="20"/>
                <w:szCs w:val="20"/>
              </w:rPr>
              <w:t xml:space="preserve">activități de participare la evenimente, serbări – </w:t>
            </w:r>
            <w:r w:rsidRPr="007126F0">
              <w:rPr>
                <w:rFonts w:ascii="Arial" w:eastAsia="Arial" w:hAnsi="Arial" w:cs="Arial"/>
                <w:b/>
                <w:sz w:val="20"/>
                <w:szCs w:val="20"/>
              </w:rPr>
              <w:t>1p</w:t>
            </w:r>
            <w:r>
              <w:rPr>
                <w:rFonts w:ascii="Arial" w:eastAsia="Arial" w:hAnsi="Arial" w:cs="Arial"/>
                <w:sz w:val="20"/>
                <w:szCs w:val="20"/>
              </w:rPr>
              <w:t>/activitate</w:t>
            </w:r>
          </w:p>
          <w:p w:rsidR="0014453E" w:rsidRPr="001C3C7F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1E9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decizii, adeverințe,documente justificative</w:t>
            </w:r>
          </w:p>
          <w:p w:rsidR="0014453E" w:rsidRPr="000A2C43" w:rsidRDefault="0014453E" w:rsidP="0014453E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–8</w:t>
            </w:r>
            <w:r w:rsidRPr="000261E9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Default="0014453E" w:rsidP="0014453E">
            <w:pPr>
              <w:jc w:val="center"/>
              <w:rPr>
                <w:rFonts w:ascii="Arial" w:eastAsia="Arial" w:hAnsi="Arial" w:cs="Arial"/>
                <w:b/>
              </w:rPr>
            </w:pPr>
            <w:r w:rsidRPr="00AF2564">
              <w:rPr>
                <w:rFonts w:ascii="Arial" w:eastAsia="Arial" w:hAnsi="Arial" w:cs="Arial"/>
                <w:b/>
                <w:sz w:val="22"/>
              </w:rPr>
              <w:lastRenderedPageBreak/>
              <w:t>8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c>
          <w:tcPr>
            <w:tcW w:w="6135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  <w:lang w:val="ro-RO"/>
              </w:rPr>
            </w:pPr>
          </w:p>
          <w:p w:rsidR="0014453E" w:rsidRPr="00CD25A6" w:rsidRDefault="0014453E" w:rsidP="001445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Arial" w:eastAsia="Arial" w:hAnsi="Arial" w:cs="Arial"/>
                <w:b/>
                <w:i/>
                <w:sz w:val="20"/>
                <w:szCs w:val="20"/>
                <w:lang w:val="ro-RO"/>
              </w:rPr>
            </w:pPr>
            <w:r w:rsidRPr="00CD25A6">
              <w:rPr>
                <w:rFonts w:ascii="Arial" w:hAnsi="Arial" w:cs="Arial"/>
                <w:b/>
                <w:i/>
                <w:sz w:val="22"/>
                <w:szCs w:val="22"/>
              </w:rPr>
              <w:t>Atribuții/sarcini suplimentare</w:t>
            </w:r>
          </w:p>
        </w:tc>
        <w:tc>
          <w:tcPr>
            <w:tcW w:w="6448" w:type="dxa"/>
            <w:tcBorders>
              <w:bottom w:val="single" w:sz="4" w:space="0" w:color="auto"/>
              <w:right w:val="single" w:sz="8" w:space="0" w:color="000000"/>
            </w:tcBorders>
          </w:tcPr>
          <w:p w:rsidR="0014453E" w:rsidRPr="000A2C43" w:rsidRDefault="0014453E" w:rsidP="0014453E">
            <w:pPr>
              <w:pStyle w:val="Normal1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 w:rsidRPr="000A2C43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 w:rsidRPr="000A2C4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0A2C43">
              <w:rPr>
                <w:rFonts w:ascii="Arial" w:eastAsia="Arial" w:hAnsi="Arial" w:cs="Arial"/>
                <w:sz w:val="20"/>
                <w:szCs w:val="20"/>
              </w:rPr>
              <w:t xml:space="preserve"> puncte/ atribuții suplimentare din afara fișei postului</w:t>
            </w:r>
          </w:p>
          <w:p w:rsidR="0014453E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453E" w:rsidRPr="001C3C7F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decizii, adeverințe,documente justificative</w:t>
            </w:r>
          </w:p>
          <w:p w:rsidR="0014453E" w:rsidRDefault="0014453E" w:rsidP="0014453E">
            <w:pPr>
              <w:pStyle w:val="Normal1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14453E" w:rsidRPr="001C3C7F" w:rsidRDefault="0014453E" w:rsidP="0014453E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–12p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1C3C7F" w:rsidRDefault="0014453E" w:rsidP="0014453E">
            <w:pPr>
              <w:jc w:val="center"/>
              <w:rPr>
                <w:rFonts w:ascii="Arial" w:eastAsia="Arial" w:hAnsi="Arial" w:cs="Arial"/>
                <w:b/>
              </w:rPr>
            </w:pPr>
            <w:r w:rsidRPr="00AF2564">
              <w:rPr>
                <w:rFonts w:ascii="Arial" w:eastAsia="Arial" w:hAnsi="Arial" w:cs="Arial"/>
                <w:b/>
                <w:sz w:val="22"/>
              </w:rPr>
              <w:t>12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rPr>
          <w:trHeight w:val="511"/>
        </w:trPr>
        <w:tc>
          <w:tcPr>
            <w:tcW w:w="12583" w:type="dxa"/>
            <w:gridSpan w:val="2"/>
            <w:tcBorders>
              <w:right w:val="single" w:sz="8" w:space="0" w:color="000000"/>
            </w:tcBorders>
            <w:shd w:val="clear" w:color="auto" w:fill="D9D9D9"/>
            <w:vAlign w:val="center"/>
          </w:tcPr>
          <w:p w:rsidR="0014453E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o-RO"/>
              </w:rPr>
            </w:pPr>
            <w:r w:rsidRPr="003265BC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2. </w:t>
            </w:r>
            <w:r w:rsidRPr="000C7A74">
              <w:rPr>
                <w:rFonts w:ascii="Arial" w:hAnsi="Arial" w:cs="Arial"/>
                <w:b/>
                <w:color w:val="000000" w:themeColor="text1"/>
                <w:szCs w:val="22"/>
                <w:lang w:val="ro-RO"/>
              </w:rPr>
              <w:t>Criteriul</w:t>
            </w:r>
            <w:r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 privind p</w:t>
            </w:r>
            <w:r w:rsidRPr="003265BC">
              <w:rPr>
                <w:rFonts w:ascii="Arial" w:hAnsi="Arial" w:cs="Arial"/>
                <w:b/>
                <w:color w:val="000000" w:themeColor="text1"/>
                <w:lang w:val="ro-RO"/>
              </w:rPr>
              <w:t>erformanțe deosebite î</w:t>
            </w:r>
            <w:r>
              <w:rPr>
                <w:rFonts w:ascii="Arial" w:hAnsi="Arial" w:cs="Arial"/>
                <w:b/>
                <w:color w:val="000000" w:themeColor="text1"/>
                <w:lang w:val="ro-RO"/>
              </w:rPr>
              <w:t>n inovarea didactică/management educațional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453E" w:rsidRPr="006A793F" w:rsidRDefault="0014453E" w:rsidP="0014453E">
            <w:pPr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B753CA">
              <w:rPr>
                <w:rFonts w:ascii="Arial" w:eastAsia="Arial" w:hAnsi="Arial" w:cs="Arial"/>
                <w:b/>
                <w:bCs/>
                <w:sz w:val="22"/>
                <w:szCs w:val="20"/>
                <w:lang w:val="ro-RO"/>
              </w:rPr>
              <w:t>40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4453E" w:rsidRPr="007B3089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14453E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14453E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14453E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c>
          <w:tcPr>
            <w:tcW w:w="6135" w:type="dxa"/>
            <w:tcBorders>
              <w:right w:val="single" w:sz="8" w:space="0" w:color="000000"/>
            </w:tcBorders>
          </w:tcPr>
          <w:p w:rsidR="00687EAA" w:rsidRPr="00687EAA" w:rsidRDefault="0014453E" w:rsidP="00687E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11D0C">
              <w:rPr>
                <w:rStyle w:val="Bodytext2"/>
                <w:rFonts w:ascii="Arial" w:hAnsi="Arial" w:cs="Arial"/>
                <w:b/>
                <w:i/>
              </w:rPr>
              <w:t>Realizarea/participarea la realizarea de softuri educaţionale în specialitate, platforme de e-learning pentru susţinerea prog</w:t>
            </w:r>
            <w:r w:rsidR="00687EAA">
              <w:rPr>
                <w:rStyle w:val="Bodytext2"/>
                <w:rFonts w:ascii="Arial" w:hAnsi="Arial" w:cs="Arial"/>
                <w:b/>
                <w:i/>
              </w:rPr>
              <w:t>resului şcolar, avizate de M.E. Implementarea</w:t>
            </w:r>
            <w:r w:rsidR="00687EAA">
              <w:rPr>
                <w:rStyle w:val="Bodytext2"/>
                <w:rFonts w:ascii="Arial" w:hAnsi="Arial" w:cs="Arial"/>
                <w:b/>
                <w:i/>
                <w:lang w:val="en-US"/>
              </w:rPr>
              <w:t>/</w:t>
            </w:r>
            <w:r w:rsidR="00687EAA">
              <w:rPr>
                <w:rStyle w:val="Bodytext2"/>
                <w:rFonts w:ascii="Arial" w:hAnsi="Arial" w:cs="Arial"/>
                <w:b/>
                <w:i/>
                <w:lang w:val="hu-HU"/>
              </w:rPr>
              <w:t>coordonarea la nivel național</w:t>
            </w:r>
            <w:r w:rsidR="00687EAA">
              <w:rPr>
                <w:rStyle w:val="Bodytext2"/>
                <w:rFonts w:ascii="Arial" w:hAnsi="Arial" w:cs="Arial"/>
                <w:b/>
                <w:i/>
                <w:lang w:val="en-US"/>
              </w:rPr>
              <w:t>/</w:t>
            </w:r>
            <w:r w:rsidR="00687EAA">
              <w:rPr>
                <w:rStyle w:val="Bodytext2"/>
                <w:rFonts w:ascii="Arial" w:hAnsi="Arial" w:cs="Arial"/>
                <w:b/>
                <w:i/>
                <w:lang w:val="en-US"/>
              </w:rPr>
              <w:t>județean a activităților din cadrul programului Teleșcoală</w:t>
            </w:r>
          </w:p>
        </w:tc>
        <w:tc>
          <w:tcPr>
            <w:tcW w:w="6448" w:type="dxa"/>
            <w:tcBorders>
              <w:right w:val="single" w:sz="8" w:space="0" w:color="000000"/>
            </w:tcBorders>
          </w:tcPr>
          <w:p w:rsidR="0014453E" w:rsidRPr="007126F0" w:rsidRDefault="0014453E" w:rsidP="0014453E">
            <w:pPr>
              <w:pStyle w:val="Normal1"/>
              <w:numPr>
                <w:ilvl w:val="0"/>
                <w:numId w:val="1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softuri educationale, platforme e-learning – </w:t>
            </w:r>
            <w:r w:rsidRPr="007126F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6p</w:t>
            </w:r>
          </w:p>
          <w:p w:rsidR="0014453E" w:rsidRPr="007126F0" w:rsidRDefault="0014453E" w:rsidP="0014453E">
            <w:pPr>
              <w:pStyle w:val="Normal1"/>
              <w:numPr>
                <w:ilvl w:val="0"/>
                <w:numId w:val="1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aplicații informatice utilizabile în cadrul școlii </w:t>
            </w:r>
            <w:r w:rsidRPr="007126F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2p</w:t>
            </w: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/aplicație</w:t>
            </w:r>
          </w:p>
          <w:p w:rsidR="0014453E" w:rsidRPr="007126F0" w:rsidRDefault="0014453E" w:rsidP="0014453E">
            <w:pPr>
              <w:pStyle w:val="Normal1"/>
              <w:numPr>
                <w:ilvl w:val="0"/>
                <w:numId w:val="1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pagina web a școlii </w:t>
            </w:r>
            <w:r w:rsidRPr="007126F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5p</w:t>
            </w:r>
          </w:p>
          <w:p w:rsidR="0014453E" w:rsidRPr="007126F0" w:rsidRDefault="0014453E" w:rsidP="0014453E">
            <w:pPr>
              <w:pStyle w:val="Normal1"/>
              <w:numPr>
                <w:ilvl w:val="0"/>
                <w:numId w:val="1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Administrare pagina de web a școlii </w:t>
            </w:r>
            <w:r w:rsidRPr="007126F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</w:t>
            </w:r>
          </w:p>
          <w:p w:rsidR="0014453E" w:rsidRPr="007126F0" w:rsidRDefault="0014453E" w:rsidP="0014453E">
            <w:pPr>
              <w:pStyle w:val="Normal1"/>
              <w:numPr>
                <w:ilvl w:val="0"/>
                <w:numId w:val="1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Folosirea instrumentelor Google Suite for Education </w:t>
            </w:r>
            <w:r w:rsidRPr="007126F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3p</w:t>
            </w:r>
          </w:p>
          <w:p w:rsidR="0014453E" w:rsidRDefault="0014453E" w:rsidP="0014453E">
            <w:pPr>
              <w:pStyle w:val="Normal1"/>
              <w:numPr>
                <w:ilvl w:val="0"/>
                <w:numId w:val="1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materiale sub formă digitală, de promovare a unității școlare </w:t>
            </w:r>
            <w:r w:rsidRPr="007126F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1,5p</w:t>
            </w: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/material</w:t>
            </w:r>
          </w:p>
          <w:p w:rsidR="00687EAA" w:rsidRPr="00687EAA" w:rsidRDefault="00687EAA" w:rsidP="0014453E">
            <w:pPr>
              <w:pStyle w:val="Normal1"/>
              <w:numPr>
                <w:ilvl w:val="0"/>
                <w:numId w:val="10"/>
              </w:numPr>
              <w:ind w:left="391"/>
              <w:rPr>
                <w:rStyle w:val="Bodytext2"/>
                <w:rFonts w:ascii="Arial" w:eastAsia="Arial" w:hAnsi="Arial" w:cs="Arial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Crearea</w:t>
            </w:r>
            <w:r w:rsidRPr="00687EAA">
              <w:rPr>
                <w:rStyle w:val="Bodytext2"/>
                <w:rFonts w:ascii="Arial" w:hAnsi="Arial" w:cs="Arial"/>
                <w:sz w:val="20"/>
                <w:lang w:val="en-US"/>
              </w:rPr>
              <w:t>/</w:t>
            </w:r>
            <w:r w:rsidRPr="00687EAA">
              <w:rPr>
                <w:rStyle w:val="Bodytext2"/>
                <w:rFonts w:ascii="Arial" w:hAnsi="Arial" w:cs="Arial"/>
                <w:sz w:val="20"/>
                <w:lang w:val="en-US"/>
              </w:rPr>
              <w:t>adm</w:t>
            </w:r>
            <w:r>
              <w:rPr>
                <w:rStyle w:val="Bodytext2"/>
                <w:rFonts w:ascii="Arial" w:hAnsi="Arial" w:cs="Arial"/>
                <w:sz w:val="20"/>
                <w:lang w:val="en-US"/>
              </w:rPr>
              <w:t xml:space="preserve">inistrarea conturilor de acces dintr-o platformă educațională </w:t>
            </w:r>
            <w:r w:rsidRPr="00687EAA">
              <w:rPr>
                <w:rStyle w:val="Bodytext2"/>
                <w:rFonts w:ascii="Arial" w:hAnsi="Arial" w:cs="Arial"/>
                <w:b/>
                <w:sz w:val="20"/>
                <w:lang w:val="en-US"/>
              </w:rPr>
              <w:t>3p</w:t>
            </w:r>
          </w:p>
          <w:p w:rsidR="00687EAA" w:rsidRPr="007126F0" w:rsidRDefault="00687EAA" w:rsidP="0014453E">
            <w:pPr>
              <w:pStyle w:val="Normal1"/>
              <w:numPr>
                <w:ilvl w:val="0"/>
                <w:numId w:val="1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Sprijin acordat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în proiectarea materialelor/lecțiilor în cadrul emisiunilor TV Teleșcoala </w:t>
            </w:r>
            <w:r>
              <w:rPr>
                <w:rStyle w:val="Bodytext2"/>
                <w:rFonts w:ascii="Arial" w:hAnsi="Arial" w:cs="Arial"/>
                <w:b/>
                <w:sz w:val="20"/>
                <w:lang w:val="en-US"/>
              </w:rPr>
              <w:t>2</w:t>
            </w:r>
            <w:r w:rsidRPr="00687EAA">
              <w:rPr>
                <w:rStyle w:val="Bodytext2"/>
                <w:rFonts w:ascii="Arial" w:hAnsi="Arial" w:cs="Arial"/>
                <w:b/>
                <w:sz w:val="20"/>
                <w:lang w:val="en-US"/>
              </w:rPr>
              <w:t>p</w:t>
            </w:r>
          </w:p>
          <w:p w:rsidR="0014453E" w:rsidRPr="007126F0" w:rsidRDefault="0014453E" w:rsidP="0014453E">
            <w:pPr>
              <w:pStyle w:val="Normal1"/>
              <w:numPr>
                <w:ilvl w:val="0"/>
                <w:numId w:val="1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Sprijin acordat în crearea/realizarea aplicațiilor enumerate </w:t>
            </w:r>
            <w:r w:rsidRPr="007126F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0,5p</w:t>
            </w: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/material</w:t>
            </w:r>
          </w:p>
          <w:p w:rsidR="0014453E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453E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FE7094">
              <w:rPr>
                <w:rFonts w:ascii="Arial" w:eastAsia="Arial" w:hAnsi="Arial" w:cs="Arial"/>
                <w:b/>
                <w:sz w:val="20"/>
                <w:szCs w:val="20"/>
              </w:rPr>
              <w:t>xemple dovezi</w:t>
            </w:r>
          </w:p>
          <w:p w:rsidR="0014453E" w:rsidRPr="00582D4E" w:rsidRDefault="0014453E" w:rsidP="0014453E">
            <w:pPr>
              <w:pStyle w:val="Normal1"/>
              <w:ind w:left="3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582D4E">
              <w:rPr>
                <w:rFonts w:ascii="Arial" w:eastAsia="Arial" w:hAnsi="Arial" w:cs="Arial"/>
                <w:sz w:val="20"/>
                <w:szCs w:val="20"/>
              </w:rPr>
              <w:t>PrintScreen, scurtădescriere, adefverință, etc</w:t>
            </w:r>
          </w:p>
          <w:p w:rsidR="0014453E" w:rsidRPr="00445215" w:rsidRDefault="00087038" w:rsidP="001445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–9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445215" w:rsidRDefault="00687EAA" w:rsidP="0014453E">
            <w:pPr>
              <w:jc w:val="center"/>
              <w:rPr>
                <w:rFonts w:ascii="Arial" w:eastAsia="Arial" w:hAnsi="Arial" w:cs="Arial"/>
                <w:b/>
              </w:rPr>
            </w:pPr>
            <w:r w:rsidRPr="00B753CA">
              <w:rPr>
                <w:rFonts w:ascii="Arial" w:eastAsia="Arial" w:hAnsi="Arial" w:cs="Arial"/>
                <w:b/>
                <w:sz w:val="22"/>
              </w:rPr>
              <w:t>9</w:t>
            </w:r>
          </w:p>
        </w:tc>
        <w:tc>
          <w:tcPr>
            <w:tcW w:w="585" w:type="dxa"/>
          </w:tcPr>
          <w:p w:rsidR="0014453E" w:rsidRPr="007B3089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c>
          <w:tcPr>
            <w:tcW w:w="6135" w:type="dxa"/>
            <w:tcBorders>
              <w:right w:val="single" w:sz="8" w:space="0" w:color="000000"/>
            </w:tcBorders>
          </w:tcPr>
          <w:p w:rsidR="0014453E" w:rsidRPr="00B11D0C" w:rsidRDefault="0014453E" w:rsidP="001445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9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14453E">
              <w:rPr>
                <w:rFonts w:ascii="Arial" w:hAnsi="Arial" w:cs="Arial"/>
                <w:b/>
                <w:i/>
                <w:sz w:val="22"/>
                <w:szCs w:val="20"/>
              </w:rPr>
              <w:lastRenderedPageBreak/>
              <w:t xml:space="preserve">Contribuția personală la </w:t>
            </w:r>
            <w:r w:rsidRPr="0014453E">
              <w:rPr>
                <w:rFonts w:ascii="Arial" w:eastAsia="Arial" w:hAnsi="Arial" w:cs="Arial"/>
                <w:b/>
                <w:i/>
                <w:sz w:val="22"/>
                <w:szCs w:val="20"/>
              </w:rPr>
              <w:t>elaborarea de îndrumătoare/ ghiduri metodice, suporturi de curs avizate de inspectoratul şcolar sau de Ministerul Educaţiei Naţionale, articole în reviste/ publicații de special</w:t>
            </w:r>
            <w:r w:rsidR="000A4886">
              <w:rPr>
                <w:rFonts w:ascii="Arial" w:eastAsia="Arial" w:hAnsi="Arial" w:cs="Arial"/>
                <w:b/>
                <w:i/>
                <w:sz w:val="22"/>
                <w:szCs w:val="20"/>
              </w:rPr>
              <w:t>iate, înregistrate cu ISBN/ISSN</w:t>
            </w:r>
          </w:p>
        </w:tc>
        <w:tc>
          <w:tcPr>
            <w:tcW w:w="6448" w:type="dxa"/>
            <w:tcBorders>
              <w:right w:val="single" w:sz="8" w:space="0" w:color="000000"/>
            </w:tcBorders>
          </w:tcPr>
          <w:p w:rsidR="0014453E" w:rsidRDefault="0014453E" w:rsidP="001445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4p – </w:t>
            </w:r>
            <w:r w:rsidRPr="0004378C">
              <w:rPr>
                <w:rFonts w:ascii="Arial" w:eastAsia="Arial" w:hAnsi="Arial" w:cs="Arial"/>
                <w:sz w:val="20"/>
                <w:szCs w:val="20"/>
              </w:rPr>
              <w:t>cărți de specialitate</w:t>
            </w:r>
          </w:p>
          <w:p w:rsidR="0014453E" w:rsidRPr="00DA6CC7" w:rsidRDefault="0014453E" w:rsidP="0014453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378C">
              <w:rPr>
                <w:rFonts w:ascii="Arial" w:eastAsia="Arial" w:hAnsi="Arial" w:cs="Arial"/>
                <w:b/>
                <w:sz w:val="20"/>
                <w:szCs w:val="20"/>
              </w:rPr>
              <w:t>2 p</w:t>
            </w:r>
            <w:r w:rsidRPr="00DA6CC7">
              <w:rPr>
                <w:rFonts w:ascii="Arial" w:eastAsia="Arial" w:hAnsi="Arial" w:cs="Arial"/>
                <w:sz w:val="20"/>
                <w:szCs w:val="20"/>
              </w:rPr>
              <w:t xml:space="preserve">- îndrumătoare/ ghiduri metodice, suporturi de curs </w:t>
            </w:r>
          </w:p>
          <w:p w:rsidR="0014453E" w:rsidRPr="00DA6CC7" w:rsidRDefault="0014453E" w:rsidP="0014453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378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 p</w:t>
            </w:r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Pr="00DA6CC7"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ublicații în specialitate/cu caracter științific sau în managementul educațional (cu ISSN sau ISBN)</w:t>
            </w:r>
          </w:p>
          <w:p w:rsidR="0014453E" w:rsidRPr="00DA6CC7" w:rsidRDefault="0014453E" w:rsidP="0014453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378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2p</w:t>
            </w:r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- anuarul școlii </w:t>
            </w:r>
          </w:p>
          <w:p w:rsidR="0014453E" w:rsidRDefault="0014453E" w:rsidP="0014453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378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2p</w:t>
            </w:r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- broșură sau cel puțin 2 articole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(1p/</w:t>
            </w:r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articol);</w:t>
            </w:r>
          </w:p>
          <w:p w:rsidR="0014453E" w:rsidRDefault="0014453E" w:rsidP="0014453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378C">
              <w:rPr>
                <w:rFonts w:ascii="Arial" w:eastAsia="Arial" w:hAnsi="Arial" w:cs="Arial"/>
                <w:b/>
                <w:sz w:val="20"/>
                <w:szCs w:val="20"/>
              </w:rPr>
              <w:t>2p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04378C">
              <w:rPr>
                <w:rFonts w:ascii="Arial" w:eastAsia="Arial" w:hAnsi="Arial" w:cs="Arial"/>
                <w:sz w:val="20"/>
                <w:szCs w:val="20"/>
              </w:rPr>
              <w:t>discipline opționale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(1p/opțional</w:t>
            </w:r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  <w:p w:rsidR="0014453E" w:rsidRDefault="0014453E" w:rsidP="0014453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00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1p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- elaborare proceduri</w:t>
            </w:r>
          </w:p>
          <w:p w:rsidR="0014453E" w:rsidRDefault="0014453E" w:rsidP="0014453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378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0,5p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- sprijin în întocmirea documentelor susmenționate</w:t>
            </w:r>
          </w:p>
          <w:p w:rsidR="0014453E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4453E" w:rsidRPr="007126F0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126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14453E" w:rsidRPr="007126F0" w:rsidRDefault="0014453E" w:rsidP="0014453E">
            <w:pPr>
              <w:rPr>
                <w:rFonts w:ascii="Arial" w:hAnsi="Arial" w:cs="Arial"/>
                <w:sz w:val="20"/>
                <w:szCs w:val="20"/>
              </w:rPr>
            </w:pP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Coperta cu titlu și autor, și paginile care fac dovada ISBN</w:t>
            </w:r>
            <w:r w:rsidRPr="007126F0">
              <w:rPr>
                <w:rFonts w:ascii="Arial" w:hAnsi="Arial" w:cs="Arial"/>
                <w:sz w:val="20"/>
                <w:szCs w:val="20"/>
              </w:rPr>
              <w:t xml:space="preserve"> ,</w:t>
            </w:r>
          </w:p>
          <w:p w:rsidR="0014453E" w:rsidRPr="007126F0" w:rsidRDefault="0014453E" w:rsidP="0014453E">
            <w:pPr>
              <w:rPr>
                <w:rFonts w:ascii="Arial" w:hAnsi="Arial" w:cs="Arial"/>
                <w:sz w:val="20"/>
                <w:szCs w:val="20"/>
              </w:rPr>
            </w:pPr>
            <w:r w:rsidRPr="007126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copie articol, cu pagina care face dovada ISBN, ISSN,</w:t>
            </w:r>
            <w:r w:rsidRPr="007126F0">
              <w:rPr>
                <w:rFonts w:ascii="Arial" w:hAnsi="Arial" w:cs="Arial"/>
                <w:sz w:val="20"/>
                <w:szCs w:val="20"/>
              </w:rPr>
              <w:t xml:space="preserve">  alte documente justificative, care probează explicit implicarea</w:t>
            </w:r>
          </w:p>
          <w:p w:rsidR="0014453E" w:rsidRPr="0004378C" w:rsidRDefault="0014453E" w:rsidP="001445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 w:rsidR="00087038">
              <w:rPr>
                <w:rFonts w:ascii="Arial" w:eastAsia="Arial" w:hAnsi="Arial" w:cs="Arial"/>
                <w:b/>
                <w:i/>
                <w:sz w:val="20"/>
                <w:szCs w:val="20"/>
              </w:rPr>
              <w:t>9</w:t>
            </w:r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B753CA" w:rsidRDefault="00087038" w:rsidP="0014453E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B753CA">
              <w:rPr>
                <w:rFonts w:ascii="Arial" w:eastAsia="Arial" w:hAnsi="Arial" w:cs="Arial"/>
                <w:b/>
                <w:sz w:val="22"/>
              </w:rPr>
              <w:t>9</w:t>
            </w:r>
          </w:p>
        </w:tc>
        <w:tc>
          <w:tcPr>
            <w:tcW w:w="585" w:type="dxa"/>
          </w:tcPr>
          <w:p w:rsidR="0014453E" w:rsidRPr="007B3089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D041E0">
        <w:tc>
          <w:tcPr>
            <w:tcW w:w="6135" w:type="dxa"/>
            <w:tcBorders>
              <w:right w:val="single" w:sz="8" w:space="0" w:color="000000"/>
            </w:tcBorders>
          </w:tcPr>
          <w:p w:rsidR="0014453E" w:rsidRPr="00B11D0C" w:rsidRDefault="00F215AC" w:rsidP="001445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F215AC">
              <w:rPr>
                <w:rFonts w:ascii="Arial" w:eastAsia="Arial" w:hAnsi="Arial" w:cs="Arial"/>
                <w:b/>
                <w:i/>
                <w:sz w:val="22"/>
              </w:rPr>
              <w:t>Activitatea de mentorat, de formator în formarea continuă a personalului din învăţământ, activitatea susţinută în cadrul cercurilor pedagogice în vederea promovării accesului la o e</w:t>
            </w:r>
            <w:r w:rsidR="000A4886">
              <w:rPr>
                <w:rFonts w:ascii="Arial" w:eastAsia="Arial" w:hAnsi="Arial" w:cs="Arial"/>
                <w:b/>
                <w:i/>
                <w:sz w:val="22"/>
              </w:rPr>
              <w:t>ducaţie de calitate pentru toţi</w:t>
            </w:r>
          </w:p>
        </w:tc>
        <w:tc>
          <w:tcPr>
            <w:tcW w:w="6448" w:type="dxa"/>
            <w:tcBorders>
              <w:right w:val="single" w:sz="8" w:space="0" w:color="000000"/>
            </w:tcBorders>
          </w:tcPr>
          <w:p w:rsidR="0014453E" w:rsidRDefault="0014453E" w:rsidP="001445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ascii="Arial" w:hAnsi="Arial" w:cs="Arial"/>
                <w:b/>
                <w:sz w:val="20"/>
                <w:szCs w:val="20"/>
              </w:rPr>
            </w:pPr>
            <w:r w:rsidRPr="00505D5A">
              <w:rPr>
                <w:rFonts w:ascii="Arial" w:hAnsi="Arial" w:cs="Arial"/>
                <w:b/>
                <w:sz w:val="20"/>
                <w:szCs w:val="20"/>
              </w:rPr>
              <w:t>3p/ formare</w:t>
            </w:r>
          </w:p>
          <w:p w:rsidR="0014453E" w:rsidRPr="007126F0" w:rsidRDefault="0014453E" w:rsidP="001445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ascii="Arial" w:hAnsi="Arial" w:cs="Arial"/>
                <w:b/>
                <w:sz w:val="20"/>
                <w:szCs w:val="20"/>
              </w:rPr>
            </w:pPr>
            <w:r w:rsidRPr="007126F0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Prezentare materiale in cadrul activităților metodice</w:t>
            </w:r>
            <w:r w:rsidRPr="007126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Pr="007126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2p</w:t>
            </w:r>
            <w:r w:rsidRPr="007126F0">
              <w:rPr>
                <w:rFonts w:ascii="Arial" w:hAnsi="Arial" w:cs="Arial"/>
                <w:color w:val="000000" w:themeColor="text1"/>
                <w:sz w:val="20"/>
                <w:szCs w:val="20"/>
              </w:rPr>
              <w:t>/activitate</w:t>
            </w:r>
          </w:p>
          <w:p w:rsidR="0014453E" w:rsidRPr="007126F0" w:rsidRDefault="0014453E" w:rsidP="001445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ascii="Arial" w:hAnsi="Arial" w:cs="Arial"/>
                <w:b/>
                <w:sz w:val="20"/>
                <w:szCs w:val="20"/>
              </w:rPr>
            </w:pPr>
            <w:r w:rsidRPr="007126F0">
              <w:rPr>
                <w:rFonts w:ascii="Arial" w:hAnsi="Arial" w:cs="Arial"/>
                <w:sz w:val="20"/>
                <w:szCs w:val="20"/>
                <w:lang w:val="ro-RO"/>
              </w:rPr>
              <w:t>organizarea a cercului metodic</w:t>
            </w:r>
            <w:r w:rsidRPr="007126F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126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2p</w:t>
            </w:r>
            <w:r w:rsidRPr="007126F0">
              <w:rPr>
                <w:rFonts w:ascii="Arial" w:hAnsi="Arial" w:cs="Arial"/>
                <w:color w:val="000000" w:themeColor="text1"/>
                <w:sz w:val="20"/>
                <w:szCs w:val="20"/>
              </w:rPr>
              <w:t>/activitate</w:t>
            </w:r>
          </w:p>
          <w:p w:rsidR="0014453E" w:rsidRPr="007126F0" w:rsidRDefault="0014453E" w:rsidP="001445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26F0">
              <w:rPr>
                <w:rFonts w:ascii="Arial" w:hAnsi="Arial" w:cs="Arial"/>
                <w:sz w:val="20"/>
                <w:szCs w:val="20"/>
              </w:rPr>
              <w:t xml:space="preserve">Contribuția personală la </w:t>
            </w:r>
            <w:r w:rsidRPr="007126F0">
              <w:rPr>
                <w:rFonts w:ascii="Arial" w:hAnsi="Arial" w:cs="Arial"/>
                <w:sz w:val="20"/>
                <w:szCs w:val="20"/>
                <w:lang w:eastAsia="en-GB"/>
              </w:rPr>
              <w:t>activități de formare/mentorat/</w:t>
            </w:r>
            <w:r w:rsidRPr="007126F0">
              <w:rPr>
                <w:rFonts w:ascii="Arial" w:eastAsia="Arial" w:hAnsi="Arial" w:cs="Arial"/>
                <w:sz w:val="20"/>
                <w:szCs w:val="20"/>
              </w:rPr>
              <w:t xml:space="preserve"> activitatea susţinută în cadrul cercurilor pedagogice</w:t>
            </w:r>
            <w:r w:rsidRPr="007126F0">
              <w:rPr>
                <w:rFonts w:ascii="Arial" w:eastAsia="Arial" w:hAnsi="Arial" w:cs="Arial"/>
                <w:b/>
                <w:sz w:val="20"/>
                <w:szCs w:val="20"/>
              </w:rPr>
              <w:t xml:space="preserve"> 1p/ activitate</w:t>
            </w:r>
          </w:p>
          <w:p w:rsidR="0014453E" w:rsidRPr="00FE7094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4453E" w:rsidRPr="00CB3657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09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Pr="00CB3657">
              <w:rPr>
                <w:rFonts w:ascii="Arial" w:hAnsi="Arial" w:cs="Arial"/>
                <w:sz w:val="20"/>
              </w:rPr>
              <w:t>adeverințe, decizii, alte documente justificative, care probează explicit implicarea</w:t>
            </w:r>
          </w:p>
          <w:p w:rsidR="0014453E" w:rsidRPr="00445215" w:rsidRDefault="0014453E" w:rsidP="001445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 w:rsidR="00087038">
              <w:rPr>
                <w:rFonts w:ascii="Arial" w:eastAsia="Arial" w:hAnsi="Arial" w:cs="Arial"/>
                <w:b/>
                <w:i/>
                <w:sz w:val="20"/>
                <w:szCs w:val="20"/>
              </w:rPr>
              <w:t>9</w:t>
            </w:r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B753CA" w:rsidRDefault="00087038" w:rsidP="0014453E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B753CA">
              <w:rPr>
                <w:rFonts w:ascii="Arial" w:eastAsia="Arial" w:hAnsi="Arial" w:cs="Arial"/>
                <w:b/>
                <w:sz w:val="22"/>
              </w:rPr>
              <w:t>9</w:t>
            </w:r>
          </w:p>
        </w:tc>
        <w:tc>
          <w:tcPr>
            <w:tcW w:w="585" w:type="dxa"/>
          </w:tcPr>
          <w:p w:rsidR="0014453E" w:rsidRPr="007B3089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D041E0">
        <w:tc>
          <w:tcPr>
            <w:tcW w:w="6135" w:type="dxa"/>
            <w:tcBorders>
              <w:right w:val="single" w:sz="8" w:space="0" w:color="000000"/>
            </w:tcBorders>
          </w:tcPr>
          <w:p w:rsidR="0014453E" w:rsidRPr="00B11D0C" w:rsidRDefault="0014453E" w:rsidP="001445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11D0C">
              <w:rPr>
                <w:rStyle w:val="Bodytext2"/>
                <w:rFonts w:ascii="Arial" w:hAnsi="Arial" w:cs="Arial"/>
                <w:b/>
                <w:i/>
              </w:rPr>
              <w:t xml:space="preserve">Activitatea în cadrul comisiilor de etică, comisii paritare/de dialog social, comisii de evaluare şi asigurare a calităţii în educaţie, comisii de sănătate şi securitate în muncă, comisii PSI şi situaţii de </w:t>
            </w:r>
            <w:r w:rsidRPr="00B11D0C">
              <w:rPr>
                <w:rStyle w:val="Bodytext2"/>
                <w:rFonts w:ascii="Arial" w:hAnsi="Arial" w:cs="Arial"/>
                <w:b/>
                <w:i/>
              </w:rPr>
              <w:lastRenderedPageBreak/>
              <w:t>urgenţă, activitate în calitate de membru în comisiile de ocupare a posturilor didactice vacante la nivel judeţean/al municipiului Bucureşti, activitatea de coordonator al centrului judeţean de asistenţă psihopedagogică (CJAP)/ centrul logopedic interşcolar (CLI), activitate în organismele de conducere ale organizaţiilor sindicale afiliate federaţiilor sindicale reprezentative la nivel de sector de activitate învăţământ preuniversitar/semnatare ale contractului colectiv de muncă la nivel de sector de activitate învăţământ preuniversitar, precum şi în cadrul asociaţiilor profesionale ale cadrelor didactice la nivel local/judeţean/naţional/internaţional</w:t>
            </w:r>
          </w:p>
        </w:tc>
        <w:tc>
          <w:tcPr>
            <w:tcW w:w="6448" w:type="dxa"/>
            <w:tcBorders>
              <w:right w:val="single" w:sz="8" w:space="0" w:color="000000"/>
            </w:tcBorders>
          </w:tcPr>
          <w:p w:rsidR="0014453E" w:rsidRPr="00FE7094" w:rsidRDefault="0014453E" w:rsidP="001445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Pr="00FE7094">
              <w:rPr>
                <w:rFonts w:ascii="Arial" w:hAnsi="Arial" w:cs="Arial"/>
                <w:b/>
                <w:sz w:val="20"/>
                <w:szCs w:val="20"/>
              </w:rPr>
              <w:t>p/ activitate</w:t>
            </w:r>
            <w:r w:rsidRPr="00FE709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14453E" w:rsidRPr="00FE7094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4453E" w:rsidRPr="007126F0" w:rsidRDefault="0014453E" w:rsidP="0014453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7094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7126F0">
              <w:rPr>
                <w:rFonts w:ascii="Arial" w:hAnsi="Arial" w:cs="Arial"/>
                <w:sz w:val="20"/>
              </w:rPr>
              <w:t xml:space="preserve">adeverințe, decizii, alte documente justificative, </w:t>
            </w:r>
            <w:r w:rsidRPr="007126F0">
              <w:rPr>
                <w:rFonts w:ascii="Arial" w:hAnsi="Arial" w:cs="Arial"/>
                <w:sz w:val="20"/>
              </w:rPr>
              <w:lastRenderedPageBreak/>
              <w:t>care probează explicit implicarea</w:t>
            </w:r>
          </w:p>
          <w:p w:rsidR="0014453E" w:rsidRPr="00445215" w:rsidRDefault="0014453E" w:rsidP="001445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 w:rsidR="00087038">
              <w:rPr>
                <w:rFonts w:ascii="Arial" w:eastAsia="Arial" w:hAnsi="Arial" w:cs="Arial"/>
                <w:b/>
                <w:i/>
                <w:sz w:val="20"/>
                <w:szCs w:val="20"/>
              </w:rPr>
              <w:t>6</w:t>
            </w:r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B753CA" w:rsidRDefault="00087038" w:rsidP="0014453E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B753CA">
              <w:rPr>
                <w:rFonts w:ascii="Arial" w:eastAsia="Arial" w:hAnsi="Arial" w:cs="Arial"/>
                <w:b/>
                <w:sz w:val="22"/>
              </w:rPr>
              <w:lastRenderedPageBreak/>
              <w:t>6</w:t>
            </w:r>
          </w:p>
        </w:tc>
        <w:tc>
          <w:tcPr>
            <w:tcW w:w="585" w:type="dxa"/>
          </w:tcPr>
          <w:p w:rsidR="0014453E" w:rsidRPr="007B3089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c>
          <w:tcPr>
            <w:tcW w:w="6135" w:type="dxa"/>
            <w:tcBorders>
              <w:right w:val="single" w:sz="8" w:space="0" w:color="000000"/>
            </w:tcBorders>
          </w:tcPr>
          <w:p w:rsidR="0014453E" w:rsidRPr="0014453E" w:rsidRDefault="0014453E" w:rsidP="001445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9"/>
              <w:textAlignment w:val="baseline"/>
              <w:rPr>
                <w:rFonts w:ascii="Arial" w:hAnsi="Arial" w:cs="Arial"/>
                <w:b/>
                <w:i/>
              </w:rPr>
            </w:pPr>
            <w:r w:rsidRPr="0014453E">
              <w:rPr>
                <w:rFonts w:ascii="Arial" w:hAnsi="Arial" w:cs="Arial"/>
                <w:b/>
                <w:i/>
                <w:sz w:val="22"/>
              </w:rPr>
              <w:t>Activitate desfășurată la solicitarea inspectoratului școlar</w:t>
            </w:r>
          </w:p>
        </w:tc>
        <w:tc>
          <w:tcPr>
            <w:tcW w:w="6448" w:type="dxa"/>
            <w:tcBorders>
              <w:right w:val="single" w:sz="8" w:space="0" w:color="000000"/>
            </w:tcBorders>
          </w:tcPr>
          <w:p w:rsidR="0014453E" w:rsidRPr="00FE7094" w:rsidRDefault="0014453E" w:rsidP="001445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E7094">
              <w:rPr>
                <w:rFonts w:ascii="Arial" w:hAnsi="Arial" w:cs="Arial"/>
                <w:b/>
                <w:sz w:val="20"/>
                <w:szCs w:val="20"/>
              </w:rPr>
              <w:t>p/ activitate</w:t>
            </w:r>
            <w:r w:rsidRPr="00FE709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14453E" w:rsidRPr="00FE7094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4453E" w:rsidRPr="007126F0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09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Pr="007126F0">
              <w:rPr>
                <w:rFonts w:ascii="Arial" w:hAnsi="Arial" w:cs="Arial"/>
                <w:sz w:val="20"/>
              </w:rPr>
              <w:t>adeverințe, decizii, alte documente justificative, care probează explicit implicarea</w:t>
            </w:r>
          </w:p>
          <w:p w:rsidR="0014453E" w:rsidRPr="00445215" w:rsidRDefault="0014453E" w:rsidP="0014453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6</w:t>
            </w:r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7B3089" w:rsidRDefault="0014453E" w:rsidP="0014453E">
            <w:pPr>
              <w:spacing w:after="0" w:line="240" w:lineRule="auto"/>
              <w:ind w:left="-120"/>
              <w:contextualSpacing w:val="0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585" w:type="dxa"/>
          </w:tcPr>
          <w:p w:rsidR="0014453E" w:rsidRPr="007B3089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rPr>
          <w:trHeight w:val="1606"/>
        </w:trPr>
        <w:tc>
          <w:tcPr>
            <w:tcW w:w="6135" w:type="dxa"/>
            <w:tcBorders>
              <w:right w:val="single" w:sz="8" w:space="0" w:color="000000"/>
            </w:tcBorders>
          </w:tcPr>
          <w:p w:rsidR="0014453E" w:rsidRPr="00B11D0C" w:rsidRDefault="0014453E" w:rsidP="001445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11D0C">
              <w:rPr>
                <w:rFonts w:ascii="Arial" w:eastAsia="Arial" w:hAnsi="Arial" w:cs="Arial"/>
                <w:b/>
                <w:i/>
                <w:sz w:val="22"/>
                <w:szCs w:val="22"/>
              </w:rPr>
              <w:t>Participarea cu comunicări la simpozioane, conferințe zonale, județene, naționale și/sau internaționale, cursuri de perfecționare în domeniu sau în management educațional, dovedite prin documente oficiale ale manifestării și care demonstrează performanțele deosebite ale cadrului didactic în inovarea didactică</w:t>
            </w:r>
          </w:p>
        </w:tc>
        <w:tc>
          <w:tcPr>
            <w:tcW w:w="6448" w:type="dxa"/>
            <w:tcBorders>
              <w:right w:val="single" w:sz="8" w:space="0" w:color="000000"/>
            </w:tcBorders>
          </w:tcPr>
          <w:p w:rsidR="0014453E" w:rsidRDefault="0014453E" w:rsidP="0014453E">
            <w:pPr>
              <w:widowControl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4453E" w:rsidRDefault="0014453E" w:rsidP="0014453E">
            <w:pPr>
              <w:widowControl/>
              <w:rPr>
                <w:rFonts w:ascii="Arial" w:hAnsi="Arial" w:cs="Arial"/>
                <w:sz w:val="20"/>
              </w:rPr>
            </w:pPr>
            <w:r w:rsidRPr="000914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a</w:t>
            </w:r>
            <w:r w:rsidRPr="00FE7094">
              <w:rPr>
                <w:rFonts w:ascii="Arial" w:eastAsia="Arial" w:hAnsi="Arial" w:cs="Arial"/>
                <w:color w:val="000000"/>
                <w:sz w:val="20"/>
                <w:szCs w:val="20"/>
              </w:rPr>
              <w:t>deverințe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diplomă, certificat, </w:t>
            </w:r>
            <w:r w:rsidRPr="00FE709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FE7094">
              <w:rPr>
                <w:rFonts w:ascii="Arial" w:hAnsi="Arial" w:cs="Arial"/>
                <w:sz w:val="20"/>
              </w:rPr>
              <w:t>alte documente justificative</w:t>
            </w:r>
          </w:p>
          <w:p w:rsidR="00087038" w:rsidRPr="007126F0" w:rsidRDefault="00087038" w:rsidP="0014453E">
            <w:pPr>
              <w:widowControl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4453E" w:rsidRDefault="00087038" w:rsidP="0014453E">
            <w:pPr>
              <w:spacing w:after="0" w:line="240" w:lineRule="auto"/>
              <w:ind w:left="-120"/>
              <w:contextualSpacing w:val="0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 w:rsidR="0014453E"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</w:t>
            </w:r>
            <w:r w:rsidR="0014453E"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7B3089" w:rsidRDefault="00087038" w:rsidP="0014453E">
            <w:pPr>
              <w:spacing w:after="0" w:line="240" w:lineRule="auto"/>
              <w:ind w:left="-120"/>
              <w:contextualSpacing w:val="0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1</w:t>
            </w:r>
            <w:bookmarkStart w:id="0" w:name="_GoBack"/>
            <w:bookmarkEnd w:id="0"/>
          </w:p>
        </w:tc>
        <w:tc>
          <w:tcPr>
            <w:tcW w:w="585" w:type="dxa"/>
          </w:tcPr>
          <w:p w:rsidR="0014453E" w:rsidRPr="007B3089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rPr>
          <w:trHeight w:val="691"/>
        </w:trPr>
        <w:tc>
          <w:tcPr>
            <w:tcW w:w="12583" w:type="dxa"/>
            <w:gridSpan w:val="2"/>
            <w:tcBorders>
              <w:right w:val="single" w:sz="8" w:space="0" w:color="000000"/>
            </w:tcBorders>
            <w:shd w:val="clear" w:color="auto" w:fill="D9D9D9"/>
            <w:vAlign w:val="center"/>
          </w:tcPr>
          <w:p w:rsidR="0014453E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3265BC">
              <w:rPr>
                <w:rFonts w:ascii="Arial" w:hAnsi="Arial" w:cs="Arial"/>
                <w:b/>
                <w:color w:val="000000" w:themeColor="text1"/>
                <w:lang w:val="ro-RO"/>
              </w:rPr>
              <w:lastRenderedPageBreak/>
              <w:t xml:space="preserve">3. </w:t>
            </w:r>
            <w:r w:rsidRPr="000C7A7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Criteriul</w:t>
            </w:r>
            <w:r w:rsidRPr="003265BC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>privind a</w:t>
            </w:r>
            <w:r w:rsidRPr="003265BC">
              <w:rPr>
                <w:rFonts w:ascii="Arial" w:hAnsi="Arial" w:cs="Arial"/>
                <w:b/>
                <w:color w:val="000000" w:themeColor="text1"/>
                <w:sz w:val="22"/>
              </w:rPr>
              <w:t>ctivităţi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>le</w:t>
            </w:r>
            <w:r w:rsidRPr="003265BC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extracurriculare şi implicarea în proiecte (inclusiv proiecte cu finanţare europeană nerambursabilă: Erasmus+, POSDRU, POCU, transfrontaliere, Banca Mondială şi altele similare)/programe de formare profesională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4453E" w:rsidRPr="004F128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 xml:space="preserve">  </w:t>
            </w:r>
            <w:r w:rsidRPr="004F128E"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585" w:type="dxa"/>
            <w:shd w:val="clear" w:color="auto" w:fill="D9D9D9"/>
          </w:tcPr>
          <w:p w:rsidR="0014453E" w:rsidRPr="004F128E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shd w:val="clear" w:color="auto" w:fill="D9D9D9"/>
          </w:tcPr>
          <w:p w:rsidR="0014453E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shd w:val="clear" w:color="auto" w:fill="D9D9D9"/>
          </w:tcPr>
          <w:p w:rsidR="0014453E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shd w:val="clear" w:color="auto" w:fill="D9D9D9"/>
          </w:tcPr>
          <w:p w:rsidR="0014453E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c>
          <w:tcPr>
            <w:tcW w:w="6135" w:type="dxa"/>
            <w:tcBorders>
              <w:right w:val="single" w:sz="8" w:space="0" w:color="000000"/>
            </w:tcBorders>
          </w:tcPr>
          <w:p w:rsidR="0014453E" w:rsidRPr="0014453E" w:rsidRDefault="0014453E" w:rsidP="001445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7" w:hanging="284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14453E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Implementare/ coordonare/ participare la proiecte/ programe de formare profesională </w:t>
            </w:r>
            <w:r w:rsidRPr="0014453E">
              <w:rPr>
                <w:rStyle w:val="Bodytext2105pt"/>
                <w:rFonts w:ascii="Arial" w:hAnsi="Arial" w:cs="Arial"/>
                <w:i/>
                <w:sz w:val="22"/>
                <w:szCs w:val="22"/>
              </w:rPr>
              <w:t xml:space="preserve"> (inclusiv proiecte cu finanţare europeană nerambursabilă: Erasmus+, POSDRU, POCU, transfrontaliere, Banca Mondială şi altele similare)/ programe de formare profesională</w:t>
            </w:r>
          </w:p>
        </w:tc>
        <w:tc>
          <w:tcPr>
            <w:tcW w:w="6448" w:type="dxa"/>
            <w:tcBorders>
              <w:right w:val="single" w:sz="8" w:space="0" w:color="000000"/>
            </w:tcBorders>
          </w:tcPr>
          <w:p w:rsidR="0014453E" w:rsidRDefault="0014453E" w:rsidP="0014453E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391" w:hanging="2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membru în echipa de elaborare proiect  -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2p</w:t>
            </w:r>
          </w:p>
          <w:p w:rsidR="0014453E" w:rsidRDefault="0014453E" w:rsidP="0014453E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391" w:hanging="2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coordonator implementare proiect  -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3p</w:t>
            </w:r>
          </w:p>
          <w:p w:rsidR="0014453E" w:rsidRDefault="0014453E" w:rsidP="0014453E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391" w:hanging="2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membru în echipa de implementare –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2p</w:t>
            </w:r>
          </w:p>
          <w:p w:rsidR="0014453E" w:rsidRDefault="0014453E" w:rsidP="001445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249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Activitate în cadrul implementării proiectului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/activitate</w:t>
            </w:r>
          </w:p>
          <w:p w:rsidR="0014453E" w:rsidRDefault="0014453E" w:rsidP="0014453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4453E" w:rsidRPr="007126F0" w:rsidRDefault="0014453E" w:rsidP="0014453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adeverinţa, certificat, acord de parteneriat, </w:t>
            </w:r>
            <w:r w:rsidRPr="007126F0">
              <w:rPr>
                <w:rFonts w:ascii="Arial" w:hAnsi="Arial" w:cs="Arial"/>
                <w:sz w:val="20"/>
                <w:szCs w:val="20"/>
              </w:rPr>
              <w:t>certificat de participare</w:t>
            </w:r>
          </w:p>
          <w:p w:rsidR="0014453E" w:rsidRPr="004F128E" w:rsidRDefault="0014453E" w:rsidP="0014453E">
            <w:pPr>
              <w:spacing w:after="0" w:line="240" w:lineRule="auto"/>
              <w:ind w:left="-120"/>
              <w:contextualSpacing w:val="0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5p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7B3089" w:rsidRDefault="0014453E" w:rsidP="0014453E">
            <w:pPr>
              <w:spacing w:after="0" w:line="240" w:lineRule="auto"/>
              <w:ind w:left="-120"/>
              <w:contextualSpacing w:val="0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  <w:lang w:val="ro-RO"/>
              </w:rPr>
            </w:pPr>
            <w:r w:rsidRPr="004F128E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585" w:type="dxa"/>
          </w:tcPr>
          <w:p w:rsidR="0014453E" w:rsidRPr="007B3089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c>
          <w:tcPr>
            <w:tcW w:w="6135" w:type="dxa"/>
            <w:tcBorders>
              <w:right w:val="single" w:sz="8" w:space="0" w:color="000000"/>
            </w:tcBorders>
          </w:tcPr>
          <w:p w:rsidR="0014453E" w:rsidRPr="003265BC" w:rsidRDefault="0014453E" w:rsidP="0014453E">
            <w:pPr>
              <w:pStyle w:val="Normal1"/>
              <w:numPr>
                <w:ilvl w:val="0"/>
                <w:numId w:val="4"/>
              </w:numPr>
              <w:ind w:left="426"/>
              <w:contextualSpacing w:val="0"/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</w:pPr>
            <w:r w:rsidRPr="0009141C">
              <w:rPr>
                <w:rFonts w:ascii="Arial" w:eastAsia="Arial" w:hAnsi="Arial" w:cs="Arial"/>
                <w:b/>
                <w:i/>
                <w:sz w:val="22"/>
                <w:szCs w:val="22"/>
              </w:rPr>
              <w:t>Implementare/coordonare/participare zonale, județene, naționale sau internaționale care vizează domeniul activităților extrașcolare și care sunt relevante din perspectiva prevenirii și combaterii abandonului școlar și a părăsirii timpurii a școlii sau pentru dezvoltarea profesională personală a preșcolarilor/ elevilor</w:t>
            </w:r>
          </w:p>
        </w:tc>
        <w:tc>
          <w:tcPr>
            <w:tcW w:w="6448" w:type="dxa"/>
            <w:tcBorders>
              <w:right w:val="single" w:sz="8" w:space="0" w:color="000000"/>
            </w:tcBorders>
          </w:tcPr>
          <w:p w:rsidR="0014453E" w:rsidRPr="0009141C" w:rsidRDefault="0014453E" w:rsidP="0014453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membru în echipa de elaborare proiect  - </w:t>
            </w:r>
            <w:r w:rsidRPr="005037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2p</w:t>
            </w:r>
          </w:p>
          <w:p w:rsidR="0014453E" w:rsidRPr="0009141C" w:rsidRDefault="0014453E" w:rsidP="0014453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coordonator implementare proiect  - </w:t>
            </w:r>
            <w:r w:rsidRPr="005037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3p</w:t>
            </w:r>
          </w:p>
          <w:p w:rsidR="0014453E" w:rsidRPr="0009141C" w:rsidRDefault="0014453E" w:rsidP="0014453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membru în echipa de implementare – </w:t>
            </w:r>
            <w:r w:rsidRPr="005037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2p</w:t>
            </w:r>
          </w:p>
          <w:p w:rsidR="0014453E" w:rsidRDefault="0014453E" w:rsidP="0014453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Activitate în cadrul implementării proiectului </w:t>
            </w:r>
          </w:p>
          <w:p w:rsidR="0014453E" w:rsidRDefault="0014453E" w:rsidP="0014453E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Proiect internațional, național </w:t>
            </w:r>
            <w:r w:rsidRPr="005037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2p</w:t>
            </w:r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/activitate</w:t>
            </w:r>
          </w:p>
          <w:p w:rsidR="0014453E" w:rsidRDefault="0014453E" w:rsidP="0014453E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Proiect județean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Pr="005037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/activitate</w:t>
            </w:r>
          </w:p>
          <w:p w:rsidR="0014453E" w:rsidRPr="00503793" w:rsidRDefault="0014453E" w:rsidP="0014453E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Proiect zonal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0,5</w:t>
            </w:r>
            <w:r w:rsidRPr="005037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/activitate</w:t>
            </w:r>
          </w:p>
          <w:p w:rsidR="0014453E" w:rsidRPr="0009141C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4453E" w:rsidRPr="0009141C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14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14453E" w:rsidRPr="0009141C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9141C">
              <w:rPr>
                <w:rFonts w:ascii="Arial" w:hAnsi="Arial" w:cs="Arial"/>
                <w:sz w:val="20"/>
                <w:szCs w:val="20"/>
              </w:rPr>
              <w:t xml:space="preserve">adeverinţa, certificat, acord de parteneriat, </w:t>
            </w:r>
            <w:r w:rsidRPr="0009141C">
              <w:rPr>
                <w:rFonts w:ascii="Arial" w:hAnsi="Arial" w:cs="Arial"/>
                <w:i/>
                <w:sz w:val="20"/>
                <w:szCs w:val="20"/>
              </w:rPr>
              <w:t>certificat de participare</w:t>
            </w:r>
          </w:p>
          <w:p w:rsidR="0014453E" w:rsidRPr="0009141C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312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5p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7B3089" w:rsidRDefault="0014453E" w:rsidP="0014453E">
            <w:pPr>
              <w:spacing w:after="0" w:line="240" w:lineRule="auto"/>
              <w:ind w:left="-120"/>
              <w:contextualSpacing w:val="0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  <w:lang w:val="ro-RO"/>
              </w:rPr>
            </w:pPr>
            <w:r w:rsidRPr="004F128E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585" w:type="dxa"/>
          </w:tcPr>
          <w:p w:rsidR="0014453E" w:rsidRPr="007B3089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c>
          <w:tcPr>
            <w:tcW w:w="6135" w:type="dxa"/>
            <w:tcBorders>
              <w:right w:val="single" w:sz="8" w:space="0" w:color="000000"/>
            </w:tcBorders>
          </w:tcPr>
          <w:p w:rsidR="0014453E" w:rsidRPr="0014453E" w:rsidRDefault="0014453E" w:rsidP="0014453E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13" w:hanging="360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14453E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Participarea la activități de voluntariat, inclusiv participarea la activitățile din cadrul Strategiei naționale de acțiune comunitară, îndrumarea de formațiuni/ ansambluri de elevi cu activități în domeniul artistic/ programare/ modelare/ robotică, perfomanțe dovedite în pregătirea elevilor la </w:t>
            </w:r>
            <w:r w:rsidRPr="0014453E"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concursuri cultural-artistice, tehnico-științifice și sportive etc</w:t>
            </w:r>
          </w:p>
        </w:tc>
        <w:tc>
          <w:tcPr>
            <w:tcW w:w="6448" w:type="dxa"/>
            <w:tcBorders>
              <w:right w:val="single" w:sz="8" w:space="0" w:color="000000"/>
            </w:tcBorders>
          </w:tcPr>
          <w:p w:rsidR="0014453E" w:rsidRPr="00503793" w:rsidRDefault="0014453E" w:rsidP="0014453E">
            <w:pPr>
              <w:widowControl/>
              <w:numPr>
                <w:ilvl w:val="0"/>
                <w:numId w:val="6"/>
              </w:numPr>
              <w:spacing w:after="0" w:line="240" w:lineRule="auto"/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Activitate de voluntariat</w:t>
            </w:r>
          </w:p>
          <w:p w:rsidR="0014453E" w:rsidRPr="00503793" w:rsidRDefault="0014453E" w:rsidP="0014453E">
            <w:pPr>
              <w:widowControl/>
              <w:numPr>
                <w:ilvl w:val="0"/>
                <w:numId w:val="6"/>
              </w:numPr>
              <w:spacing w:after="0" w:line="240" w:lineRule="auto"/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Îndrumare formațiuni elevi, sprijin  acordat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>în pregătirea elevilor la concursuri cultural-artistice, tehnico-științifice și sportive etc</w:t>
            </w:r>
          </w:p>
          <w:p w:rsidR="0014453E" w:rsidRPr="00503793" w:rsidRDefault="0014453E" w:rsidP="0014453E">
            <w:pPr>
              <w:widowControl/>
              <w:numPr>
                <w:ilvl w:val="0"/>
                <w:numId w:val="6"/>
              </w:numPr>
              <w:spacing w:after="0" w:line="240" w:lineRule="auto"/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Contribuție personală în organizarea de e</w:t>
            </w:r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xcursii, tabere</w:t>
            </w:r>
          </w:p>
          <w:p w:rsidR="0014453E" w:rsidRDefault="0014453E" w:rsidP="00144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453E" w:rsidRPr="00445215" w:rsidRDefault="00087038" w:rsidP="0014453E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4453E" w:rsidRPr="00445215">
              <w:rPr>
                <w:rFonts w:ascii="Arial" w:hAnsi="Arial" w:cs="Arial"/>
                <w:b/>
                <w:sz w:val="20"/>
                <w:szCs w:val="20"/>
              </w:rPr>
              <w:t>p/ activitate</w:t>
            </w:r>
            <w:r w:rsidR="0014453E" w:rsidRPr="00445215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14453E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4453E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14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14453E" w:rsidRPr="002D3434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02FD">
              <w:rPr>
                <w:rFonts w:ascii="Arial" w:hAnsi="Arial" w:cs="Arial"/>
                <w:i/>
                <w:sz w:val="20"/>
              </w:rPr>
              <w:t>adeverințe/ alte documente justificative, care probeaz</w:t>
            </w:r>
            <w:r>
              <w:rPr>
                <w:rFonts w:ascii="Arial" w:hAnsi="Arial" w:cs="Arial"/>
                <w:i/>
                <w:sz w:val="20"/>
              </w:rPr>
              <w:t>ă</w:t>
            </w:r>
            <w:r w:rsidRPr="005802FD">
              <w:rPr>
                <w:rFonts w:ascii="Arial" w:hAnsi="Arial" w:cs="Arial"/>
                <w:i/>
                <w:sz w:val="20"/>
              </w:rPr>
              <w:t xml:space="preserve"> explicit implicarea</w:t>
            </w:r>
          </w:p>
          <w:p w:rsidR="0014453E" w:rsidRPr="00445215" w:rsidRDefault="00087038" w:rsidP="001445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4</w:t>
            </w:r>
            <w:r w:rsidR="0014453E"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7B3089" w:rsidRDefault="00087038" w:rsidP="0014453E">
            <w:pPr>
              <w:spacing w:after="0" w:line="240" w:lineRule="auto"/>
              <w:ind w:left="-120"/>
              <w:contextualSpacing w:val="0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lastRenderedPageBreak/>
              <w:t>4</w:t>
            </w:r>
          </w:p>
        </w:tc>
        <w:tc>
          <w:tcPr>
            <w:tcW w:w="585" w:type="dxa"/>
          </w:tcPr>
          <w:p w:rsidR="0014453E" w:rsidRPr="007B3089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7126F0">
        <w:trPr>
          <w:trHeight w:val="563"/>
        </w:trPr>
        <w:tc>
          <w:tcPr>
            <w:tcW w:w="6135" w:type="dxa"/>
            <w:tcBorders>
              <w:right w:val="single" w:sz="8" w:space="0" w:color="000000"/>
            </w:tcBorders>
          </w:tcPr>
          <w:p w:rsidR="0014453E" w:rsidRPr="0014453E" w:rsidRDefault="0014453E" w:rsidP="0014453E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13" w:hanging="284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14453E">
              <w:rPr>
                <w:rFonts w:ascii="Arial" w:eastAsia="Arial" w:hAnsi="Arial" w:cs="Arial"/>
                <w:b/>
                <w:i/>
                <w:sz w:val="22"/>
                <w:szCs w:val="22"/>
              </w:rPr>
              <w:t>Inițierea/ organizarea/ participarea la schimburi de experiență cu alte unități de învățământ, rețele sau proiecte interșcolare</w:t>
            </w:r>
          </w:p>
        </w:tc>
        <w:tc>
          <w:tcPr>
            <w:tcW w:w="6448" w:type="dxa"/>
            <w:tcBorders>
              <w:right w:val="single" w:sz="8" w:space="0" w:color="000000"/>
            </w:tcBorders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o-RO"/>
              </w:rPr>
              <w:t xml:space="preserve">Contribuție personală la inițiere, organizare, participare, </w:t>
            </w:r>
          </w:p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1F071B">
              <w:rPr>
                <w:rFonts w:ascii="Arial" w:eastAsia="Arial" w:hAnsi="Arial" w:cs="Arial"/>
                <w:color w:val="000000"/>
                <w:sz w:val="20"/>
                <w:szCs w:val="20"/>
                <w:lang w:val="ro-RO"/>
              </w:rPr>
              <w:t>Mențiune: altele decât la criteriul 4 c).</w:t>
            </w:r>
          </w:p>
          <w:p w:rsidR="0014453E" w:rsidRPr="007126F0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14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7126F0">
              <w:rPr>
                <w:rFonts w:ascii="Arial" w:hAnsi="Arial" w:cs="Arial"/>
                <w:sz w:val="20"/>
                <w:lang w:val="ro-RO"/>
              </w:rPr>
              <w:t>adeverințe/ alte documente justificative, eliberate sau avizate de director care probează explicit implicarea</w:t>
            </w:r>
          </w:p>
          <w:p w:rsidR="0014453E" w:rsidRPr="004F128E" w:rsidRDefault="00087038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ro-RO"/>
              </w:rPr>
              <w:t>Punctaj maxim pe criteriu – 1</w:t>
            </w:r>
            <w:r w:rsidR="0014453E" w:rsidRPr="001F38DD">
              <w:rPr>
                <w:rFonts w:ascii="Arial" w:eastAsia="Arial" w:hAnsi="Arial" w:cs="Arial"/>
                <w:b/>
                <w:i/>
                <w:sz w:val="20"/>
                <w:szCs w:val="20"/>
                <w:lang w:val="ro-RO"/>
              </w:rPr>
              <w:t>p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7B3089" w:rsidRDefault="00087038" w:rsidP="0014453E">
            <w:pPr>
              <w:spacing w:after="0" w:line="240" w:lineRule="auto"/>
              <w:ind w:left="-120"/>
              <w:contextualSpacing w:val="0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585" w:type="dxa"/>
          </w:tcPr>
          <w:p w:rsidR="0014453E" w:rsidRPr="007B3089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14453E">
        <w:trPr>
          <w:trHeight w:val="160"/>
        </w:trPr>
        <w:tc>
          <w:tcPr>
            <w:tcW w:w="12583" w:type="dxa"/>
            <w:gridSpan w:val="2"/>
            <w:tcBorders>
              <w:right w:val="single" w:sz="8" w:space="0" w:color="000000"/>
            </w:tcBorders>
            <w:shd w:val="clear" w:color="auto" w:fill="D9D9D9"/>
            <w:vAlign w:val="center"/>
          </w:tcPr>
          <w:p w:rsidR="0014453E" w:rsidRPr="00587F63" w:rsidRDefault="0014453E" w:rsidP="0014453E">
            <w:pPr>
              <w:pStyle w:val="TableParagraph"/>
              <w:spacing w:after="0" w:line="240" w:lineRule="auto"/>
              <w:ind w:left="412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5107A2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 xml:space="preserve">4. </w:t>
            </w:r>
            <w:r w:rsidRPr="005107A2">
              <w:rPr>
                <w:rFonts w:ascii="Arial" w:hAnsi="Arial" w:cs="Arial"/>
                <w:b/>
                <w:sz w:val="22"/>
              </w:rPr>
              <w:t>Criteriul privind contribuţia la dezvoltarea instituţională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453E" w:rsidRPr="004F128E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4F128E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14453E" w:rsidRPr="007B3089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shd w:val="clear" w:color="auto" w:fill="D9D9D9"/>
          </w:tcPr>
          <w:p w:rsidR="0014453E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shd w:val="clear" w:color="auto" w:fill="D9D9D9"/>
          </w:tcPr>
          <w:p w:rsidR="0014453E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shd w:val="clear" w:color="auto" w:fill="D9D9D9"/>
          </w:tcPr>
          <w:p w:rsidR="0014453E" w:rsidRDefault="0014453E" w:rsidP="0014453E">
            <w:pPr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700F11">
        <w:trPr>
          <w:trHeight w:val="268"/>
        </w:trPr>
        <w:tc>
          <w:tcPr>
            <w:tcW w:w="6135" w:type="dxa"/>
            <w:tcBorders>
              <w:right w:val="single" w:sz="8" w:space="0" w:color="000000"/>
            </w:tcBorders>
          </w:tcPr>
          <w:p w:rsidR="0014453E" w:rsidRPr="00626747" w:rsidRDefault="0014453E" w:rsidP="0014453E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313" w:hanging="360"/>
              <w:contextualSpacing w:val="0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Atragerea de fonduri europene în cadrul unor proiecte cu finanțare europeană nerambursabilă ( Erasmus+, POSDRU, POCU, Transfrontaliere, Banca Mondială și altele similare), de alte finanțări extrabugetare pentru unitatea de învățământ, centre de documentare și informare, laboratoare etc., având ca efect creșterea calității activității instituționale și a procesului de predare-învățare-evaluare, încadrarea în bugetul alocat calculat conform formulei de finanțare</w:t>
            </w:r>
          </w:p>
        </w:tc>
        <w:tc>
          <w:tcPr>
            <w:tcW w:w="6448" w:type="dxa"/>
            <w:tcBorders>
              <w:right w:val="single" w:sz="8" w:space="0" w:color="000000"/>
            </w:tcBorders>
          </w:tcPr>
          <w:p w:rsidR="0014453E" w:rsidRPr="00556B83" w:rsidRDefault="0014453E" w:rsidP="0014453E">
            <w:pPr>
              <w:pStyle w:val="NoSpacing"/>
              <w:contextualSpacing w:val="0"/>
              <w:rPr>
                <w:rFonts w:ascii="Arial" w:hAnsi="Arial" w:cs="Arial"/>
                <w:sz w:val="20"/>
                <w:lang w:val="ro-RO"/>
              </w:rPr>
            </w:pPr>
            <w:r w:rsidRPr="00556B83">
              <w:rPr>
                <w:rFonts w:ascii="Arial" w:eastAsia="Arial" w:hAnsi="Arial" w:cs="Arial"/>
                <w:sz w:val="20"/>
              </w:rPr>
              <w:t xml:space="preserve">Contribuție personală </w:t>
            </w:r>
            <w:r w:rsidRPr="00556B83">
              <w:rPr>
                <w:rFonts w:ascii="Arial" w:hAnsi="Arial" w:cs="Arial"/>
                <w:sz w:val="20"/>
                <w:lang w:val="ro-RO"/>
              </w:rPr>
              <w:t xml:space="preserve">în atragerea </w:t>
            </w:r>
            <w:r w:rsidRPr="00556B83">
              <w:rPr>
                <w:rFonts w:ascii="Arial" w:eastAsia="Arial" w:hAnsi="Arial" w:cs="Arial"/>
                <w:sz w:val="20"/>
                <w:lang w:val="ro-RO"/>
              </w:rPr>
              <w:t xml:space="preserve">de fonduri europene în cadrul unor proiecte cu finanțare europeană nerambursabilă, </w:t>
            </w:r>
            <w:r w:rsidRPr="00556B83">
              <w:rPr>
                <w:rFonts w:ascii="Arial" w:hAnsi="Arial" w:cs="Arial"/>
                <w:sz w:val="20"/>
                <w:lang w:val="ro-RO"/>
              </w:rPr>
              <w:t xml:space="preserve">în atragerea de  alte finanțări extrabugetare: proiecte, donații, sponsorizări, venituri realizate din expoziții cu vânzare, din organizarea de spectacole, baluri, </w:t>
            </w:r>
            <w:r w:rsidRPr="00556B83">
              <w:rPr>
                <w:rFonts w:ascii="Arial" w:eastAsia="Arial" w:hAnsi="Arial" w:cs="Arial"/>
                <w:sz w:val="20"/>
              </w:rPr>
              <w:t>din organizarea de activități de instruire complementară și formare a adulților</w:t>
            </w:r>
            <w:r w:rsidRPr="00556B83">
              <w:rPr>
                <w:rFonts w:ascii="Arial" w:hAnsi="Arial" w:cs="Arial"/>
                <w:sz w:val="20"/>
                <w:lang w:val="ro-RO"/>
              </w:rPr>
              <w:t xml:space="preserve"> etc.)</w:t>
            </w:r>
          </w:p>
          <w:p w:rsidR="0014453E" w:rsidRPr="00556B83" w:rsidRDefault="0014453E" w:rsidP="0014453E">
            <w:pPr>
              <w:pStyle w:val="NoSpacing"/>
              <w:contextualSpacing w:val="0"/>
              <w:rPr>
                <w:rFonts w:ascii="Arial" w:hAnsi="Arial" w:cs="Arial"/>
                <w:sz w:val="20"/>
                <w:lang w:val="ro-RO"/>
              </w:rPr>
            </w:pPr>
            <w:r w:rsidRPr="00556B83">
              <w:rPr>
                <w:rFonts w:ascii="Arial" w:eastAsia="Arial" w:hAnsi="Arial" w:cs="Arial"/>
                <w:sz w:val="20"/>
              </w:rPr>
              <w:t xml:space="preserve">Contribuție personală </w:t>
            </w:r>
            <w:r w:rsidRPr="00556B83">
              <w:rPr>
                <w:rFonts w:ascii="Arial" w:eastAsia="Arial" w:hAnsi="Arial" w:cs="Arial"/>
                <w:sz w:val="20"/>
                <w:lang w:val="ro-RO"/>
              </w:rPr>
              <w:t xml:space="preserve">în </w:t>
            </w:r>
            <w:r w:rsidRPr="00556B83">
              <w:rPr>
                <w:rFonts w:ascii="Arial" w:eastAsia="Arial" w:hAnsi="Arial" w:cs="Arial"/>
                <w:color w:val="000000" w:themeColor="text1"/>
                <w:sz w:val="20"/>
              </w:rPr>
              <w:t xml:space="preserve">tragerea fondurilor extrabugetare pentru dotarea laboratoarelor 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>școlare.</w:t>
            </w:r>
          </w:p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1p</w:t>
            </w:r>
            <w:r>
              <w:rPr>
                <w:rFonts w:ascii="Arial" w:hAnsi="Arial" w:cs="Arial"/>
                <w:sz w:val="20"/>
                <w:szCs w:val="20"/>
              </w:rPr>
              <w:t>/ activitate</w:t>
            </w:r>
          </w:p>
          <w:p w:rsidR="0014453E" w:rsidRDefault="0014453E" w:rsidP="0014453E">
            <w:pPr>
              <w:widowControl/>
              <w:spacing w:after="0" w:line="240" w:lineRule="auto"/>
              <w:ind w:left="3"/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4453E" w:rsidRDefault="0014453E" w:rsidP="0014453E">
            <w:pPr>
              <w:widowControl/>
              <w:tabs>
                <w:tab w:val="left" w:pos="2115"/>
              </w:tabs>
              <w:spacing w:after="0" w:line="240" w:lineRule="auto"/>
              <w:ind w:left="6"/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14453E" w:rsidRDefault="0014453E" w:rsidP="0014453E">
            <w:pPr>
              <w:widowControl/>
              <w:spacing w:after="0" w:line="240" w:lineRule="auto"/>
              <w:ind w:left="3"/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Adeverințe/ alte documente justificative, eliberate sau avizate de director</w:t>
            </w:r>
          </w:p>
          <w:p w:rsidR="0014453E" w:rsidRDefault="0014453E" w:rsidP="0014453E">
            <w:pPr>
              <w:numPr>
                <w:ilvl w:val="0"/>
                <w:numId w:val="2"/>
              </w:numPr>
              <w:spacing w:after="0" w:line="240" w:lineRule="auto"/>
              <w:ind w:left="452" w:hanging="284"/>
              <w:contextualSpacing w:val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Facturi/ alte documente relevante</w:t>
            </w:r>
          </w:p>
          <w:p w:rsidR="0014453E" w:rsidRDefault="0014453E" w:rsidP="0014453E">
            <w:pPr>
              <w:numPr>
                <w:ilvl w:val="0"/>
                <w:numId w:val="2"/>
              </w:numPr>
              <w:spacing w:after="0" w:line="240" w:lineRule="auto"/>
              <w:ind w:left="452" w:hanging="284"/>
              <w:contextualSpacing w:val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Contract de sponsorizare, cu menționarea numelui candidatului sau  document doveditor a contribuției personale a candidatei</w:t>
            </w:r>
          </w:p>
          <w:p w:rsidR="0014453E" w:rsidRDefault="0014453E" w:rsidP="00087038">
            <w:pPr>
              <w:pStyle w:val="Normal1"/>
              <w:contextualSpacing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2p</w:t>
            </w:r>
          </w:p>
          <w:p w:rsidR="00087038" w:rsidRPr="004409FF" w:rsidRDefault="00087038" w:rsidP="0014453E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087038" w:rsidRDefault="0014453E" w:rsidP="0014453E">
            <w:pPr>
              <w:pStyle w:val="TableParagraph"/>
              <w:spacing w:after="0" w:line="240" w:lineRule="auto"/>
              <w:contextualSpacing w:val="0"/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  <w:lang w:val="ro-RO"/>
              </w:rPr>
            </w:pPr>
            <w:r w:rsidRPr="00087038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585" w:type="dxa"/>
          </w:tcPr>
          <w:p w:rsidR="0014453E" w:rsidRPr="007B3089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c>
          <w:tcPr>
            <w:tcW w:w="6135" w:type="dxa"/>
            <w:tcBorders>
              <w:right w:val="single" w:sz="8" w:space="0" w:color="000000"/>
            </w:tcBorders>
          </w:tcPr>
          <w:p w:rsidR="0014453E" w:rsidRDefault="0014453E" w:rsidP="0014453E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313" w:hanging="360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Existența unui progres semnificativ în privința dotării spațiilor unității de învățământ, a mijloacelor de învățământ și a altor resurse educaționale, conform nevoilor comunității școlare (beneficiari ai educației, cadre didactice și personal administrativ) și țintelor de dezvoltare stabilite prin proiectul de dezvoltare instituțională</w:t>
            </w:r>
          </w:p>
        </w:tc>
        <w:tc>
          <w:tcPr>
            <w:tcW w:w="6448" w:type="dxa"/>
            <w:tcBorders>
              <w:right w:val="single" w:sz="8" w:space="0" w:color="000000"/>
            </w:tcBorders>
          </w:tcPr>
          <w:p w:rsidR="0014453E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</w:pPr>
            <w:r w:rsidRPr="00A715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Contribuție personală la progresul obținut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:rsidR="0014453E" w:rsidRDefault="0014453E" w:rsidP="001445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7"/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Participare la acțiuni/activități de reabilitare/dezvoltare instituțională pentru: </w:t>
            </w:r>
          </w:p>
          <w:p w:rsidR="0014453E" w:rsidRDefault="0014453E" w:rsidP="0014453E">
            <w:pPr>
              <w:widowControl/>
              <w:spacing w:after="0" w:line="240" w:lineRule="auto"/>
              <w:ind w:left="43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clădirea școlii</w:t>
            </w:r>
          </w:p>
          <w:p w:rsidR="0014453E" w:rsidRDefault="0014453E" w:rsidP="0014453E">
            <w:pPr>
              <w:widowControl/>
              <w:spacing w:after="0" w:line="240" w:lineRule="auto"/>
              <w:ind w:left="43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internat cantină</w:t>
            </w:r>
          </w:p>
          <w:p w:rsidR="0014453E" w:rsidRDefault="0014453E" w:rsidP="0014453E">
            <w:pPr>
              <w:widowControl/>
              <w:spacing w:after="0" w:line="240" w:lineRule="auto"/>
              <w:ind w:left="437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 ateliere școlare/laboratoare  </w:t>
            </w:r>
          </w:p>
          <w:p w:rsidR="0014453E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7"/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Contribuție la achiziții de mijloace de învățământ </w:t>
            </w:r>
          </w:p>
          <w:p w:rsidR="0014453E" w:rsidRPr="00556B83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556B83">
              <w:rPr>
                <w:rFonts w:ascii="Arial" w:eastAsia="Arial" w:hAnsi="Arial" w:cs="Arial"/>
                <w:color w:val="000000"/>
                <w:sz w:val="20"/>
              </w:rPr>
              <w:t xml:space="preserve">Raportul personal la realizarea unui progres semnificativ în privinţa dotării laboratoarelor </w:t>
            </w:r>
          </w:p>
          <w:p w:rsidR="0014453E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4453E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6747">
              <w:rPr>
                <w:rFonts w:ascii="Arial" w:hAnsi="Arial" w:cs="Arial"/>
                <w:b/>
                <w:i/>
                <w:sz w:val="20"/>
                <w:szCs w:val="20"/>
              </w:rPr>
              <w:t>1p/ activitate</w:t>
            </w:r>
          </w:p>
          <w:p w:rsidR="0014453E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4453E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62674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CB3657">
              <w:rPr>
                <w:rFonts w:ascii="Arial" w:hAnsi="Arial" w:cs="Arial"/>
                <w:sz w:val="20"/>
                <w:lang w:val="ro-RO"/>
              </w:rPr>
              <w:t>adeverințe/ alte documente justificative, eliberate sau avizate de director care probează explicit implicarea</w:t>
            </w:r>
          </w:p>
          <w:p w:rsidR="0014453E" w:rsidRPr="004F128E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Punctaj maxim pe criteriu – 2p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087038" w:rsidRDefault="0014453E" w:rsidP="0014453E">
            <w:pPr>
              <w:pStyle w:val="TableParagraph"/>
              <w:spacing w:after="0" w:line="240" w:lineRule="auto"/>
              <w:contextualSpacing w:val="0"/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  <w:lang w:val="ro-RO"/>
              </w:rPr>
            </w:pPr>
            <w:r w:rsidRPr="00087038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585" w:type="dxa"/>
          </w:tcPr>
          <w:p w:rsidR="0014453E" w:rsidRPr="007B3089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c>
          <w:tcPr>
            <w:tcW w:w="6135" w:type="dxa"/>
            <w:tcBorders>
              <w:right w:val="single" w:sz="8" w:space="0" w:color="000000"/>
            </w:tcBorders>
          </w:tcPr>
          <w:p w:rsidR="0014453E" w:rsidRPr="00087038" w:rsidRDefault="0014453E" w:rsidP="0014453E">
            <w:pPr>
              <w:numPr>
                <w:ilvl w:val="0"/>
                <w:numId w:val="3"/>
              </w:numPr>
              <w:spacing w:after="0" w:line="240" w:lineRule="auto"/>
              <w:ind w:left="257" w:hanging="257"/>
              <w:contextualSpacing w:val="0"/>
              <w:rPr>
                <w:rFonts w:ascii="Arial" w:eastAsia="Arial" w:hAnsi="Arial" w:cs="Arial"/>
                <w:b/>
                <w:i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Participare și implicare în activitatea comisiilor și consiliilor la nivel de unitate/ instituție/ local/ județean/ național, precum și/sau în realizarea de parteneriate instituționale în concordanță cu nevoile comunității școlare și cu țintele stabilite, cu efecte pozitive în domeniul incluziunii sociale și dezvoltării durabile, inclusiv în calitate de </w:t>
            </w:r>
            <w:r w:rsidR="00087038">
              <w:rPr>
                <w:rFonts w:ascii="Arial" w:eastAsia="Arial" w:hAnsi="Arial" w:cs="Arial"/>
                <w:b/>
                <w:i/>
                <w:sz w:val="22"/>
                <w:szCs w:val="22"/>
              </w:rPr>
              <w:t>observator</w:t>
            </w:r>
          </w:p>
          <w:p w:rsidR="00087038" w:rsidRPr="00582C9B" w:rsidRDefault="00087038" w:rsidP="0014453E">
            <w:pPr>
              <w:numPr>
                <w:ilvl w:val="0"/>
                <w:numId w:val="3"/>
              </w:numPr>
              <w:spacing w:after="0" w:line="240" w:lineRule="auto"/>
              <w:ind w:left="257" w:hanging="257"/>
              <w:contextualSpacing w:val="0"/>
              <w:rPr>
                <w:rFonts w:ascii="Arial" w:eastAsia="Arial" w:hAnsi="Arial" w:cs="Arial"/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6448" w:type="dxa"/>
            <w:tcBorders>
              <w:right w:val="single" w:sz="8" w:space="0" w:color="000000"/>
            </w:tcBorders>
          </w:tcPr>
          <w:p w:rsidR="0014453E" w:rsidRPr="00445215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445215"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>1p/activitate</w:t>
            </w:r>
          </w:p>
          <w:p w:rsidR="0014453E" w:rsidRPr="00445215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  <w:p w:rsidR="0014453E" w:rsidRPr="00CB3657" w:rsidRDefault="0014453E" w:rsidP="00144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452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CB3657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445215">
              <w:rPr>
                <w:rFonts w:ascii="Arial" w:hAnsi="Arial" w:cs="Arial"/>
                <w:sz w:val="20"/>
              </w:rPr>
              <w:t xml:space="preserve">deverințe, decizii, </w:t>
            </w:r>
            <w:r w:rsidRPr="00445215">
              <w:rPr>
                <w:rFonts w:ascii="Arial" w:hAnsi="Arial" w:cs="Arial"/>
                <w:sz w:val="20"/>
                <w:lang w:val="ro-RO"/>
              </w:rPr>
              <w:t>alte documente justificative, care probează explicit implicarea</w:t>
            </w:r>
          </w:p>
          <w:p w:rsidR="0014453E" w:rsidRPr="004F128E" w:rsidRDefault="0014453E" w:rsidP="0014453E">
            <w:pPr>
              <w:pStyle w:val="TableParagraph"/>
              <w:spacing w:after="0" w:line="240" w:lineRule="auto"/>
              <w:ind w:left="0"/>
              <w:contextualSpacing w:val="0"/>
              <w:rPr>
                <w:b/>
                <w:bCs/>
                <w:sz w:val="22"/>
              </w:rPr>
            </w:pPr>
            <w:r w:rsidRPr="00445215">
              <w:rPr>
                <w:rFonts w:ascii="Arial" w:eastAsia="Arial" w:hAnsi="Arial" w:cs="Arial"/>
                <w:b/>
                <w:sz w:val="20"/>
                <w:szCs w:val="20"/>
              </w:rPr>
              <w:t>Punctaj maxim pe criteriu – 1p</w:t>
            </w:r>
          </w:p>
        </w:tc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4453E" w:rsidRPr="00087038" w:rsidRDefault="0014453E" w:rsidP="0014453E">
            <w:pPr>
              <w:pStyle w:val="TableParagraph"/>
              <w:spacing w:after="0" w:line="240" w:lineRule="auto"/>
              <w:contextualSpacing w:val="0"/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  <w:lang w:val="ro-RO"/>
              </w:rPr>
            </w:pPr>
            <w:r w:rsidRPr="00087038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585" w:type="dxa"/>
          </w:tcPr>
          <w:p w:rsidR="0014453E" w:rsidRPr="007B3089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D025EF">
        <w:trPr>
          <w:trHeight w:val="480"/>
        </w:trPr>
        <w:tc>
          <w:tcPr>
            <w:tcW w:w="6135" w:type="dxa"/>
            <w:vAlign w:val="center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TOTAL GENERAL</w:t>
            </w:r>
          </w:p>
        </w:tc>
        <w:tc>
          <w:tcPr>
            <w:tcW w:w="7020" w:type="dxa"/>
            <w:gridSpan w:val="2"/>
            <w:vAlign w:val="center"/>
          </w:tcPr>
          <w:p w:rsidR="0014453E" w:rsidRPr="00087038" w:rsidRDefault="0014453E" w:rsidP="0014453E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087038"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>150</w:t>
            </w:r>
          </w:p>
        </w:tc>
        <w:tc>
          <w:tcPr>
            <w:tcW w:w="585" w:type="dxa"/>
            <w:vAlign w:val="center"/>
          </w:tcPr>
          <w:p w:rsidR="0014453E" w:rsidRPr="00351144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52" w:type="dxa"/>
            <w:vAlign w:val="center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vAlign w:val="center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4453E" w:rsidTr="00351144">
        <w:trPr>
          <w:trHeight w:val="1321"/>
        </w:trPr>
        <w:tc>
          <w:tcPr>
            <w:tcW w:w="13155" w:type="dxa"/>
            <w:gridSpan w:val="3"/>
            <w:vMerge w:val="restart"/>
            <w:vAlign w:val="bottom"/>
          </w:tcPr>
          <w:p w:rsidR="0014453E" w:rsidRDefault="0014453E" w:rsidP="0014453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4409FF">
              <w:rPr>
                <w:rFonts w:ascii="Arial" w:hAnsi="Arial" w:cs="Arial"/>
                <w:b/>
                <w:color w:val="000000" w:themeColor="text1"/>
                <w:lang w:val="ro-RO"/>
              </w:rPr>
              <w:lastRenderedPageBreak/>
              <w:t>Semnături</w:t>
            </w:r>
          </w:p>
        </w:tc>
        <w:tc>
          <w:tcPr>
            <w:tcW w:w="585" w:type="dxa"/>
            <w:textDirection w:val="btLr"/>
            <w:vAlign w:val="center"/>
          </w:tcPr>
          <w:p w:rsidR="0014453E" w:rsidRPr="003265BC" w:rsidRDefault="0014453E" w:rsidP="0014453E">
            <w:pPr>
              <w:pStyle w:val="Normal1"/>
              <w:ind w:left="113" w:right="113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265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Candidat</w:t>
            </w:r>
          </w:p>
        </w:tc>
        <w:tc>
          <w:tcPr>
            <w:tcW w:w="452" w:type="dxa"/>
            <w:textDirection w:val="btLr"/>
            <w:vAlign w:val="center"/>
          </w:tcPr>
          <w:p w:rsidR="0014453E" w:rsidRPr="003265BC" w:rsidRDefault="0014453E" w:rsidP="0014453E">
            <w:pPr>
              <w:pStyle w:val="Normal1"/>
              <w:ind w:left="113" w:right="113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265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Inspector</w:t>
            </w:r>
          </w:p>
        </w:tc>
        <w:tc>
          <w:tcPr>
            <w:tcW w:w="904" w:type="dxa"/>
            <w:gridSpan w:val="2"/>
            <w:textDirection w:val="btLr"/>
            <w:vAlign w:val="center"/>
          </w:tcPr>
          <w:p w:rsidR="0014453E" w:rsidRPr="003265BC" w:rsidRDefault="0014453E" w:rsidP="0014453E">
            <w:pPr>
              <w:pStyle w:val="Normal1"/>
              <w:ind w:left="113" w:right="113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265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Evaluatori ISJ</w:t>
            </w:r>
          </w:p>
        </w:tc>
      </w:tr>
      <w:tr w:rsidR="0014453E" w:rsidTr="00351144">
        <w:trPr>
          <w:trHeight w:val="1001"/>
        </w:trPr>
        <w:tc>
          <w:tcPr>
            <w:tcW w:w="13155" w:type="dxa"/>
            <w:gridSpan w:val="3"/>
            <w:vMerge/>
            <w:vAlign w:val="center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85" w:type="dxa"/>
            <w:vAlign w:val="center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vAlign w:val="center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  <w:vAlign w:val="center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52" w:type="dxa"/>
          </w:tcPr>
          <w:p w:rsidR="0014453E" w:rsidRDefault="0014453E" w:rsidP="0014453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</w:tbl>
    <w:p w:rsidR="00D32D60" w:rsidRDefault="00D32D60" w:rsidP="00125E5B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lang w:val="ro-RO"/>
        </w:rPr>
      </w:pPr>
    </w:p>
    <w:p w:rsidR="00351144" w:rsidRDefault="00351144" w:rsidP="00125E5B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lang w:val="ro-RO"/>
        </w:rPr>
      </w:pPr>
    </w:p>
    <w:p w:rsidR="00CF505F" w:rsidRDefault="00177C9A" w:rsidP="00125E5B">
      <w:pPr>
        <w:spacing w:after="0" w:line="240" w:lineRule="auto"/>
        <w:rPr>
          <w:rFonts w:ascii="Arial" w:eastAsia="Arial" w:hAnsi="Arial" w:cs="Arial"/>
          <w:lang w:val="ro-RO"/>
        </w:rPr>
      </w:pPr>
      <w:r>
        <w:rPr>
          <w:rFonts w:ascii="Arial" w:eastAsia="Arial" w:hAnsi="Arial" w:cs="Arial"/>
          <w:b/>
          <w:lang w:val="ro-RO"/>
        </w:rPr>
        <w:t xml:space="preserve">PUNCTAJUL FINAL (acordat în ședința Consiliul de administrație al ISJ Harghita): </w:t>
      </w:r>
      <w:r>
        <w:rPr>
          <w:rFonts w:ascii="Arial" w:eastAsia="Arial" w:hAnsi="Arial" w:cs="Arial"/>
          <w:lang w:val="ro-RO"/>
        </w:rPr>
        <w:t>……………………………………………….</w:t>
      </w:r>
    </w:p>
    <w:p w:rsidR="00400A6E" w:rsidRDefault="00400A6E" w:rsidP="00125E5B">
      <w:pPr>
        <w:spacing w:after="0" w:line="240" w:lineRule="auto"/>
        <w:rPr>
          <w:rFonts w:ascii="Arial" w:eastAsia="Arial" w:hAnsi="Arial" w:cs="Arial"/>
          <w:lang w:val="ro-RO"/>
        </w:rPr>
      </w:pPr>
    </w:p>
    <w:sectPr w:rsidR="00400A6E" w:rsidSect="00700F11">
      <w:headerReference w:type="default" r:id="rId8"/>
      <w:footerReference w:type="default" r:id="rId9"/>
      <w:pgSz w:w="16839" w:h="11907" w:orient="landscape" w:code="9"/>
      <w:pgMar w:top="1593" w:right="794" w:bottom="567" w:left="794" w:header="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74" w:rsidRDefault="003C1274">
      <w:pPr>
        <w:spacing w:after="0" w:line="240" w:lineRule="auto"/>
      </w:pPr>
      <w:r>
        <w:separator/>
      </w:r>
    </w:p>
  </w:endnote>
  <w:endnote w:type="continuationSeparator" w:id="0">
    <w:p w:rsidR="003C1274" w:rsidRDefault="003C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44" w:rsidRDefault="00351144" w:rsidP="003511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Nu se depășește punctajul maxim stabilit pentru criteriu și subcriteriu. Dacă prin însumarea punctajelor acordate se obține un punctaj mai mare, se acordă punctajul maxim.</w:t>
    </w:r>
  </w:p>
  <w:p w:rsidR="00CF505F" w:rsidRPr="00351144" w:rsidRDefault="00351144" w:rsidP="003511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0"/>
        <w:szCs w:val="20"/>
      </w:rPr>
    </w:pPr>
    <w:r w:rsidRPr="009878E3">
      <w:rPr>
        <w:b/>
        <w:color w:val="000000"/>
        <w:sz w:val="20"/>
        <w:szCs w:val="20"/>
        <w:lang w:val="ro-RO"/>
      </w:rPr>
      <w:t>În afara dovezilor date ca exemple, pot fi ataşate şi alte dovezi relevante pentru activităţile punctate.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74" w:rsidRDefault="003C1274">
      <w:pPr>
        <w:spacing w:after="0" w:line="240" w:lineRule="auto"/>
      </w:pPr>
      <w:r>
        <w:separator/>
      </w:r>
    </w:p>
  </w:footnote>
  <w:footnote w:type="continuationSeparator" w:id="0">
    <w:p w:rsidR="003C1274" w:rsidRDefault="003C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889363"/>
      <w:docPartObj>
        <w:docPartGallery w:val="AutoText"/>
      </w:docPartObj>
    </w:sdtPr>
    <w:sdtEndPr>
      <w:rPr>
        <w:sz w:val="16"/>
        <w:szCs w:val="16"/>
      </w:rPr>
    </w:sdtEndPr>
    <w:sdtContent>
      <w:p w:rsidR="00CF505F" w:rsidRDefault="00700F11">
        <w:pPr>
          <w:pStyle w:val="Header"/>
          <w:jc w:val="center"/>
        </w:pPr>
        <w:r w:rsidRPr="00B83DF2">
          <w:rPr>
            <w:noProof/>
          </w:rPr>
          <w:drawing>
            <wp:anchor distT="0" distB="0" distL="114300" distR="114300" simplePos="0" relativeHeight="251659776" behindDoc="0" locked="0" layoutInCell="1" allowOverlap="1" wp14:anchorId="03D83E1F" wp14:editId="19D3D227">
              <wp:simplePos x="0" y="0"/>
              <wp:positionH relativeFrom="column">
                <wp:posOffset>7893050</wp:posOffset>
              </wp:positionH>
              <wp:positionV relativeFrom="paragraph">
                <wp:posOffset>160020</wp:posOffset>
              </wp:positionV>
              <wp:extent cx="1326284" cy="556541"/>
              <wp:effectExtent l="0" t="0" r="7620" b="0"/>
              <wp:wrapThrough wrapText="bothSides">
                <wp:wrapPolygon edited="0">
                  <wp:start x="931" y="0"/>
                  <wp:lineTo x="0" y="8137"/>
                  <wp:lineTo x="0" y="17753"/>
                  <wp:lineTo x="2172" y="20712"/>
                  <wp:lineTo x="13966" y="20712"/>
                  <wp:lineTo x="15828" y="20712"/>
                  <wp:lineTo x="20172" y="14055"/>
                  <wp:lineTo x="19862" y="11836"/>
                  <wp:lineTo x="21414" y="8137"/>
                  <wp:lineTo x="21414" y="0"/>
                  <wp:lineTo x="931" y="0"/>
                </wp:wrapPolygon>
              </wp:wrapThrough>
              <wp:docPr id="10" name="Picture 14" descr="C:\Users\GARBEA~1\AppData\Local\Temp\_tc\logo_isjhr_201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GARBEA~1\AppData\Local\Temp\_tc\logo_isjhr_2017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6284" cy="5565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740200">
          <w:rPr>
            <w:noProof/>
          </w:rPr>
          <w:drawing>
            <wp:anchor distT="0" distB="0" distL="114300" distR="114300" simplePos="0" relativeHeight="251657728" behindDoc="0" locked="0" layoutInCell="1" allowOverlap="1" wp14:anchorId="48F7A9DC" wp14:editId="603C326A">
              <wp:simplePos x="0" y="0"/>
              <wp:positionH relativeFrom="column">
                <wp:posOffset>608330</wp:posOffset>
              </wp:positionH>
              <wp:positionV relativeFrom="paragraph">
                <wp:posOffset>68580</wp:posOffset>
              </wp:positionV>
              <wp:extent cx="2364345" cy="735967"/>
              <wp:effectExtent l="0" t="0" r="0" b="6985"/>
              <wp:wrapThrough wrapText="bothSides">
                <wp:wrapPolygon edited="0">
                  <wp:start x="0" y="0"/>
                  <wp:lineTo x="0" y="21246"/>
                  <wp:lineTo x="21409" y="21246"/>
                  <wp:lineTo x="21409" y="0"/>
                  <wp:lineTo x="0" y="0"/>
                </wp:wrapPolygon>
              </wp:wrapThrough>
              <wp:docPr id="11" name="Picture 13" descr="C:\Users\Admin\OneDrive\ISJHR\Logo\logo-ME-202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OneDrive\ISJHR\Logo\logo-ME-202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64345" cy="7359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CF505F" w:rsidRDefault="003C1274">
        <w:pPr>
          <w:pStyle w:val="Header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E96"/>
    <w:multiLevelType w:val="hybridMultilevel"/>
    <w:tmpl w:val="48322302"/>
    <w:lvl w:ilvl="0" w:tplc="3F82A8D4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BA5"/>
    <w:multiLevelType w:val="hybridMultilevel"/>
    <w:tmpl w:val="2004A156"/>
    <w:lvl w:ilvl="0" w:tplc="5734B7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CCA"/>
    <w:multiLevelType w:val="hybridMultilevel"/>
    <w:tmpl w:val="C6D8C5F6"/>
    <w:lvl w:ilvl="0" w:tplc="2C540B70">
      <w:numFmt w:val="bullet"/>
      <w:lvlText w:val="-"/>
      <w:lvlJc w:val="left"/>
      <w:pPr>
        <w:ind w:left="452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3" w15:restartNumberingAfterBreak="0">
    <w:nsid w:val="06EF2027"/>
    <w:multiLevelType w:val="hybridMultilevel"/>
    <w:tmpl w:val="96F0FB42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D5CAA"/>
    <w:multiLevelType w:val="hybridMultilevel"/>
    <w:tmpl w:val="401E08C8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4714"/>
    <w:multiLevelType w:val="hybridMultilevel"/>
    <w:tmpl w:val="A8F65C32"/>
    <w:lvl w:ilvl="0" w:tplc="6F9408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51C34"/>
    <w:multiLevelType w:val="multilevel"/>
    <w:tmpl w:val="83AA94D4"/>
    <w:lvl w:ilvl="0">
      <w:start w:val="3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9906DE2"/>
    <w:multiLevelType w:val="multilevel"/>
    <w:tmpl w:val="7042243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D73009E"/>
    <w:multiLevelType w:val="multilevel"/>
    <w:tmpl w:val="9186687A"/>
    <w:lvl w:ilvl="0">
      <w:start w:val="3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0EE7CAB"/>
    <w:multiLevelType w:val="hybridMultilevel"/>
    <w:tmpl w:val="F6B04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D0B40"/>
    <w:multiLevelType w:val="multilevel"/>
    <w:tmpl w:val="A976B2B6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48D60320"/>
    <w:multiLevelType w:val="hybridMultilevel"/>
    <w:tmpl w:val="1AE0694A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1687E"/>
    <w:multiLevelType w:val="hybridMultilevel"/>
    <w:tmpl w:val="A2229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778DC"/>
    <w:multiLevelType w:val="hybridMultilevel"/>
    <w:tmpl w:val="3C90CB9C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5DBD"/>
    <w:multiLevelType w:val="hybridMultilevel"/>
    <w:tmpl w:val="3842AB18"/>
    <w:lvl w:ilvl="0" w:tplc="6CE06C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01BC3"/>
    <w:multiLevelType w:val="hybridMultilevel"/>
    <w:tmpl w:val="6B1EBA22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1A7A"/>
    <w:multiLevelType w:val="hybridMultilevel"/>
    <w:tmpl w:val="DC08D5C4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112B"/>
    <w:multiLevelType w:val="multilevel"/>
    <w:tmpl w:val="BC9C4946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636F6B71"/>
    <w:multiLevelType w:val="hybridMultilevel"/>
    <w:tmpl w:val="462EB0EC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66E93"/>
    <w:multiLevelType w:val="hybridMultilevel"/>
    <w:tmpl w:val="6BD89888"/>
    <w:lvl w:ilvl="0" w:tplc="296C7C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D2DED"/>
    <w:multiLevelType w:val="multilevel"/>
    <w:tmpl w:val="5352D1C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73F73A8"/>
    <w:multiLevelType w:val="multilevel"/>
    <w:tmpl w:val="9AE2353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21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15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3"/>
  </w:num>
  <w:num w:numId="17">
    <w:abstractNumId w:val="16"/>
  </w:num>
  <w:num w:numId="18">
    <w:abstractNumId w:val="11"/>
  </w:num>
  <w:num w:numId="19">
    <w:abstractNumId w:val="18"/>
  </w:num>
  <w:num w:numId="20">
    <w:abstractNumId w:val="19"/>
  </w:num>
  <w:num w:numId="21">
    <w:abstractNumId w:val="2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D"/>
    <w:rsid w:val="00013EF4"/>
    <w:rsid w:val="00021C41"/>
    <w:rsid w:val="000261E9"/>
    <w:rsid w:val="00051221"/>
    <w:rsid w:val="0006552C"/>
    <w:rsid w:val="000842BE"/>
    <w:rsid w:val="0008542F"/>
    <w:rsid w:val="00087038"/>
    <w:rsid w:val="000A4886"/>
    <w:rsid w:val="00125E5B"/>
    <w:rsid w:val="0014430C"/>
    <w:rsid w:val="0014453E"/>
    <w:rsid w:val="00167855"/>
    <w:rsid w:val="00177C9A"/>
    <w:rsid w:val="001924C6"/>
    <w:rsid w:val="001B49F9"/>
    <w:rsid w:val="00237745"/>
    <w:rsid w:val="00241DA8"/>
    <w:rsid w:val="00273EEA"/>
    <w:rsid w:val="002746D1"/>
    <w:rsid w:val="002747FA"/>
    <w:rsid w:val="00297CA0"/>
    <w:rsid w:val="002B1CB6"/>
    <w:rsid w:val="002C154F"/>
    <w:rsid w:val="002D3434"/>
    <w:rsid w:val="002E07D7"/>
    <w:rsid w:val="00307447"/>
    <w:rsid w:val="00322E1C"/>
    <w:rsid w:val="00351144"/>
    <w:rsid w:val="003535B9"/>
    <w:rsid w:val="003B08EC"/>
    <w:rsid w:val="003C1274"/>
    <w:rsid w:val="00400A6E"/>
    <w:rsid w:val="00444B0B"/>
    <w:rsid w:val="00452946"/>
    <w:rsid w:val="004567A6"/>
    <w:rsid w:val="00471509"/>
    <w:rsid w:val="00493C22"/>
    <w:rsid w:val="004C4F98"/>
    <w:rsid w:val="004F128E"/>
    <w:rsid w:val="004F4650"/>
    <w:rsid w:val="005107A2"/>
    <w:rsid w:val="00520604"/>
    <w:rsid w:val="00543F6C"/>
    <w:rsid w:val="00545212"/>
    <w:rsid w:val="00582C9B"/>
    <w:rsid w:val="00587F63"/>
    <w:rsid w:val="005D4029"/>
    <w:rsid w:val="0060479C"/>
    <w:rsid w:val="006108F1"/>
    <w:rsid w:val="00615DD0"/>
    <w:rsid w:val="00616249"/>
    <w:rsid w:val="00643CF4"/>
    <w:rsid w:val="00647A9D"/>
    <w:rsid w:val="00687EAA"/>
    <w:rsid w:val="006A6A88"/>
    <w:rsid w:val="006A793F"/>
    <w:rsid w:val="006E124E"/>
    <w:rsid w:val="006E459F"/>
    <w:rsid w:val="006F0B4A"/>
    <w:rsid w:val="006F36B6"/>
    <w:rsid w:val="00700F11"/>
    <w:rsid w:val="007126F0"/>
    <w:rsid w:val="00716CA1"/>
    <w:rsid w:val="00735A72"/>
    <w:rsid w:val="00744774"/>
    <w:rsid w:val="007B3089"/>
    <w:rsid w:val="007E4DB3"/>
    <w:rsid w:val="00802AB4"/>
    <w:rsid w:val="00890E45"/>
    <w:rsid w:val="008A5A3B"/>
    <w:rsid w:val="0090213D"/>
    <w:rsid w:val="0093639A"/>
    <w:rsid w:val="009B366B"/>
    <w:rsid w:val="009C50C2"/>
    <w:rsid w:val="009D2545"/>
    <w:rsid w:val="009D7B10"/>
    <w:rsid w:val="009E157B"/>
    <w:rsid w:val="009F75BA"/>
    <w:rsid w:val="00A23F1C"/>
    <w:rsid w:val="00A3142E"/>
    <w:rsid w:val="00A37F85"/>
    <w:rsid w:val="00AB49B3"/>
    <w:rsid w:val="00AD2A88"/>
    <w:rsid w:val="00AE2C3E"/>
    <w:rsid w:val="00AF2564"/>
    <w:rsid w:val="00AF4367"/>
    <w:rsid w:val="00B419EF"/>
    <w:rsid w:val="00B52A9D"/>
    <w:rsid w:val="00B753CA"/>
    <w:rsid w:val="00BC34B6"/>
    <w:rsid w:val="00BC360A"/>
    <w:rsid w:val="00BD6B5C"/>
    <w:rsid w:val="00BE0BFC"/>
    <w:rsid w:val="00C16282"/>
    <w:rsid w:val="00CB3657"/>
    <w:rsid w:val="00CD25A6"/>
    <w:rsid w:val="00CF505F"/>
    <w:rsid w:val="00D13717"/>
    <w:rsid w:val="00D32D60"/>
    <w:rsid w:val="00D8237F"/>
    <w:rsid w:val="00DA4A8C"/>
    <w:rsid w:val="00DC1D5B"/>
    <w:rsid w:val="00DD0ED3"/>
    <w:rsid w:val="00DF0327"/>
    <w:rsid w:val="00E813E6"/>
    <w:rsid w:val="00E85054"/>
    <w:rsid w:val="00F14C5A"/>
    <w:rsid w:val="00F215AC"/>
    <w:rsid w:val="00F318B5"/>
    <w:rsid w:val="00F32CE2"/>
    <w:rsid w:val="00F33C72"/>
    <w:rsid w:val="00F5163F"/>
    <w:rsid w:val="00F71972"/>
    <w:rsid w:val="00F8727D"/>
    <w:rsid w:val="00FD0168"/>
    <w:rsid w:val="00FD7E0D"/>
    <w:rsid w:val="08282E34"/>
    <w:rsid w:val="24E64F5B"/>
    <w:rsid w:val="35BD4D6F"/>
    <w:rsid w:val="382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D66ECC"/>
  <w15:docId w15:val="{C4152231-F398-425A-BB0B-C1F4AA8E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keepLines/>
      <w:jc w:val="center"/>
      <w:outlineLvl w:val="2"/>
    </w:pPr>
    <w:rPr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keepLines/>
      <w:jc w:val="right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next w:val="Normal"/>
    <w:pPr>
      <w:keepNext/>
      <w:keepLines/>
      <w:ind w:firstLine="567"/>
    </w:pPr>
    <w:rPr>
      <w:i/>
      <w:color w:val="666666"/>
    </w:rPr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table" w:customStyle="1" w:styleId="Style11">
    <w:name w:val="_Style 11"/>
    <w:basedOn w:val="TableNormal"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NoSpacing">
    <w:name w:val="No Spacing"/>
    <w:uiPriority w:val="1"/>
    <w:qFormat/>
    <w:rsid w:val="007B30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Normal1">
    <w:name w:val="Normal1"/>
    <w:uiPriority w:val="99"/>
    <w:rsid w:val="00400A6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Bodytext2">
    <w:name w:val="Body text (2)"/>
    <w:basedOn w:val="DefaultParagraphFont"/>
    <w:rsid w:val="00400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105pt">
    <w:name w:val="Body text (2) + 10.5 pt"/>
    <w:aliases w:val="Bold"/>
    <w:basedOn w:val="DefaultParagraphFont"/>
    <w:rsid w:val="002D3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2445</Words>
  <Characters>13941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Garbea Petru</dc:creator>
  <cp:lastModifiedBy>Lapohos Annamaria</cp:lastModifiedBy>
  <cp:revision>5</cp:revision>
  <cp:lastPrinted>2018-05-14T09:18:00Z</cp:lastPrinted>
  <dcterms:created xsi:type="dcterms:W3CDTF">2022-04-18T18:18:00Z</dcterms:created>
  <dcterms:modified xsi:type="dcterms:W3CDTF">2022-04-18T19:17:00Z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