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13" w:rsidRPr="00F240E6" w:rsidRDefault="00AE6613" w:rsidP="00AE661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  <w:r w:rsidRPr="00F240E6">
        <w:rPr>
          <w:rFonts w:ascii="Times New Roman" w:hAnsi="Times New Roman" w:cs="Times New Roman"/>
          <w:i/>
          <w:sz w:val="24"/>
          <w:szCs w:val="24"/>
          <w:u w:val="single"/>
        </w:rPr>
        <w:t>ANEXA Nr. 2</w:t>
      </w:r>
    </w:p>
    <w:p w:rsidR="00AE6613" w:rsidRPr="00F240E6" w:rsidRDefault="00AE6613" w:rsidP="00AE661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40E6">
        <w:rPr>
          <w:rFonts w:ascii="Times New Roman" w:hAnsi="Times New Roman" w:cs="Times New Roman"/>
          <w:i/>
          <w:sz w:val="24"/>
          <w:szCs w:val="24"/>
          <w:u w:val="single"/>
        </w:rPr>
        <w:t>la metodologie</w:t>
      </w:r>
    </w:p>
    <w:p w:rsidR="00AE6613" w:rsidRPr="00F240E6" w:rsidRDefault="00AE6613" w:rsidP="00AE66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0E6">
        <w:rPr>
          <w:rFonts w:ascii="Times New Roman" w:hAnsi="Times New Roman" w:cs="Times New Roman"/>
          <w:b/>
          <w:sz w:val="24"/>
          <w:szCs w:val="24"/>
        </w:rPr>
        <w:t>FI</w:t>
      </w:r>
      <w:r>
        <w:rPr>
          <w:rFonts w:ascii="Times New Roman" w:hAnsi="Times New Roman" w:cs="Times New Roman"/>
          <w:b/>
          <w:sz w:val="24"/>
          <w:szCs w:val="24"/>
        </w:rPr>
        <w:t>Ș</w:t>
      </w:r>
      <w:r w:rsidRPr="00F240E6">
        <w:rPr>
          <w:rFonts w:ascii="Times New Roman" w:hAnsi="Times New Roman" w:cs="Times New Roman"/>
          <w:b/>
          <w:sz w:val="24"/>
          <w:szCs w:val="24"/>
        </w:rPr>
        <w:t>A DE EVALUARE 1</w:t>
      </w: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0E6">
        <w:rPr>
          <w:rFonts w:ascii="Times New Roman" w:hAnsi="Times New Roman" w:cs="Times New Roman"/>
          <w:b/>
          <w:sz w:val="24"/>
          <w:szCs w:val="24"/>
        </w:rPr>
        <w:t>a activit</w:t>
      </w:r>
      <w:r>
        <w:rPr>
          <w:rFonts w:ascii="Times New Roman" w:hAnsi="Times New Roman" w:cs="Times New Roman"/>
          <w:b/>
          <w:sz w:val="24"/>
          <w:szCs w:val="24"/>
        </w:rPr>
        <w:t>ă</w:t>
      </w:r>
      <w:r w:rsidRPr="00F240E6">
        <w:rPr>
          <w:rFonts w:ascii="Times New Roman" w:hAnsi="Times New Roman" w:cs="Times New Roman"/>
          <w:b/>
          <w:sz w:val="24"/>
          <w:szCs w:val="24"/>
        </w:rPr>
        <w:t xml:space="preserve">ții didactice  </w:t>
      </w:r>
      <w:r>
        <w:rPr>
          <w:rFonts w:ascii="Times New Roman" w:hAnsi="Times New Roman" w:cs="Times New Roman"/>
          <w:b/>
          <w:sz w:val="24"/>
          <w:szCs w:val="24"/>
        </w:rPr>
        <w:t>î</w:t>
      </w:r>
      <w:r w:rsidRPr="00F240E6">
        <w:rPr>
          <w:rFonts w:ascii="Times New Roman" w:hAnsi="Times New Roman" w:cs="Times New Roman"/>
          <w:b/>
          <w:sz w:val="24"/>
          <w:szCs w:val="24"/>
        </w:rPr>
        <w:t>n cadrul  inspec</w:t>
      </w:r>
      <w:r>
        <w:rPr>
          <w:rFonts w:ascii="Times New Roman" w:hAnsi="Times New Roman" w:cs="Times New Roman"/>
          <w:b/>
          <w:sz w:val="24"/>
          <w:szCs w:val="24"/>
        </w:rPr>
        <w:t>ț</w:t>
      </w:r>
      <w:r w:rsidRPr="00F240E6">
        <w:rPr>
          <w:rFonts w:ascii="Times New Roman" w:hAnsi="Times New Roman" w:cs="Times New Roman"/>
          <w:b/>
          <w:sz w:val="24"/>
          <w:szCs w:val="24"/>
        </w:rPr>
        <w:t>iei de specialitate la clas</w:t>
      </w:r>
      <w:r>
        <w:rPr>
          <w:rFonts w:ascii="Times New Roman" w:hAnsi="Times New Roman" w:cs="Times New Roman"/>
          <w:b/>
          <w:sz w:val="24"/>
          <w:szCs w:val="24"/>
        </w:rPr>
        <w:t>ă</w:t>
      </w:r>
    </w:p>
    <w:p w:rsidR="00AE6613" w:rsidRPr="00F240E6" w:rsidRDefault="00AE6613" w:rsidP="00AE66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 xml:space="preserve">Unitatea de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F240E6">
        <w:rPr>
          <w:rFonts w:ascii="Times New Roman" w:hAnsi="Times New Roman" w:cs="Times New Roman"/>
          <w:sz w:val="24"/>
          <w:szCs w:val="24"/>
        </w:rPr>
        <w:t>nv</w:t>
      </w:r>
      <w:r>
        <w:rPr>
          <w:rFonts w:ascii="Times New Roman" w:hAnsi="Times New Roman" w:cs="Times New Roman"/>
          <w:sz w:val="24"/>
          <w:szCs w:val="24"/>
        </w:rPr>
        <w:t>ăță</w:t>
      </w:r>
      <w:r w:rsidRPr="00F240E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F240E6">
        <w:rPr>
          <w:rFonts w:ascii="Times New Roman" w:hAnsi="Times New Roman" w:cs="Times New Roman"/>
          <w:sz w:val="24"/>
          <w:szCs w:val="24"/>
        </w:rPr>
        <w:t>nt: ..................................................</w:t>
      </w: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 xml:space="preserve">Numele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F240E6">
        <w:rPr>
          <w:rFonts w:ascii="Times New Roman" w:hAnsi="Times New Roman" w:cs="Times New Roman"/>
          <w:sz w:val="24"/>
          <w:szCs w:val="24"/>
        </w:rPr>
        <w:t>i prenumele cadrului didactic inspectat: .........................</w:t>
      </w: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Func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F240E6">
        <w:rPr>
          <w:rFonts w:ascii="Times New Roman" w:hAnsi="Times New Roman" w:cs="Times New Roman"/>
          <w:sz w:val="24"/>
          <w:szCs w:val="24"/>
        </w:rPr>
        <w:t>ia didactic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F240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F240E6">
        <w:rPr>
          <w:rFonts w:ascii="Times New Roman" w:hAnsi="Times New Roman" w:cs="Times New Roman"/>
          <w:sz w:val="24"/>
          <w:szCs w:val="24"/>
        </w:rPr>
        <w:t>i specialitatea: ......................................</w:t>
      </w: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Data efectu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F240E6">
        <w:rPr>
          <w:rFonts w:ascii="Times New Roman" w:hAnsi="Times New Roman" w:cs="Times New Roman"/>
          <w:sz w:val="24"/>
          <w:szCs w:val="24"/>
        </w:rPr>
        <w:t>rii inspec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F240E6">
        <w:rPr>
          <w:rFonts w:ascii="Times New Roman" w:hAnsi="Times New Roman" w:cs="Times New Roman"/>
          <w:sz w:val="24"/>
          <w:szCs w:val="24"/>
        </w:rPr>
        <w:t>iei: ..............................................</w:t>
      </w: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Inspec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F240E6">
        <w:rPr>
          <w:rFonts w:ascii="Times New Roman" w:hAnsi="Times New Roman" w:cs="Times New Roman"/>
          <w:sz w:val="24"/>
          <w:szCs w:val="24"/>
        </w:rPr>
        <w:t>ia este efectuat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F240E6">
        <w:rPr>
          <w:rFonts w:ascii="Times New Roman" w:hAnsi="Times New Roman" w:cs="Times New Roman"/>
          <w:sz w:val="24"/>
          <w:szCs w:val="24"/>
        </w:rPr>
        <w:t xml:space="preserve"> de directorul/directorul adjunct: .................................................</w:t>
      </w:r>
    </w:p>
    <w:p w:rsidR="00AE6613" w:rsidRPr="00F240E6" w:rsidRDefault="00AE6613" w:rsidP="00AE66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6379"/>
        <w:gridCol w:w="1134"/>
        <w:gridCol w:w="1134"/>
      </w:tblGrid>
      <w:tr w:rsidR="00AE6613" w:rsidRPr="00F240E6" w:rsidTr="004F4FCD">
        <w:tc>
          <w:tcPr>
            <w:tcW w:w="1526" w:type="dxa"/>
            <w:vMerge w:val="restart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Aspecte</w:t>
            </w:r>
            <w:proofErr w:type="spellEnd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urm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rite</w:t>
            </w:r>
            <w:proofErr w:type="spellEnd"/>
          </w:p>
        </w:tc>
        <w:tc>
          <w:tcPr>
            <w:tcW w:w="6379" w:type="dxa"/>
            <w:vMerge w:val="restart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Criteriul</w:t>
            </w:r>
            <w:proofErr w:type="spellEnd"/>
          </w:p>
        </w:tc>
        <w:tc>
          <w:tcPr>
            <w:tcW w:w="2268" w:type="dxa"/>
            <w:gridSpan w:val="2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  <w:proofErr w:type="spellEnd"/>
          </w:p>
        </w:tc>
      </w:tr>
      <w:tr w:rsidR="00AE6613" w:rsidRPr="00F240E6" w:rsidTr="004F4FCD">
        <w:tc>
          <w:tcPr>
            <w:tcW w:w="1526" w:type="dxa"/>
            <w:vMerge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 </w:t>
            </w:r>
          </w:p>
        </w:tc>
        <w:tc>
          <w:tcPr>
            <w:tcW w:w="1134" w:type="dxa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Realizat</w:t>
            </w:r>
            <w:proofErr w:type="spellEnd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E6613" w:rsidRPr="00F240E6" w:rsidTr="004F4FCD">
        <w:tc>
          <w:tcPr>
            <w:tcW w:w="1526" w:type="dxa"/>
            <w:vAlign w:val="center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Cunoa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ș</w:t>
            </w:r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tere</w:t>
            </w:r>
            <w:proofErr w:type="spellEnd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ș</w:t>
            </w:r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tiin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ific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ș</w:t>
            </w:r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curricular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6379" w:type="dxa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cunoa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ș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terea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contextelor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ăț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ș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obiectivelor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a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dificult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ăț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ilor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ăț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specifice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disciplinei</w:t>
            </w:r>
            <w:proofErr w:type="spellEnd"/>
          </w:p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cunoa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ș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terea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modului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proiectare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ț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inuturilor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disciplinei</w:t>
            </w:r>
            <w:proofErr w:type="spellEnd"/>
          </w:p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cunoa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ș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terea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proceselor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predare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ș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ăț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cunoa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ș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terea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teoriilor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ăță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rii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a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proceselor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ș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metodelor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evaluare</w:t>
            </w:r>
            <w:proofErr w:type="spellEnd"/>
          </w:p>
        </w:tc>
        <w:tc>
          <w:tcPr>
            <w:tcW w:w="1134" w:type="dxa"/>
            <w:vAlign w:val="center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F240E6" w:rsidTr="004F4FCD">
        <w:tc>
          <w:tcPr>
            <w:tcW w:w="1526" w:type="dxa"/>
            <w:vAlign w:val="center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Deprinderi</w:t>
            </w:r>
            <w:proofErr w:type="spellEnd"/>
          </w:p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didactice</w:t>
            </w:r>
            <w:proofErr w:type="spellEnd"/>
          </w:p>
        </w:tc>
        <w:tc>
          <w:tcPr>
            <w:tcW w:w="6379" w:type="dxa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planificarea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derularea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ș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coordonarea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pred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rii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potrivit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grupului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ț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int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proofErr w:type="spellEnd"/>
          </w:p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opera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ț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ionalizarea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obiectivelor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pred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rii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pe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baza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taxonomiilor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actuale</w:t>
            </w:r>
            <w:proofErr w:type="spellEnd"/>
          </w:p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monitorizarea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adaptarea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ș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evaluarea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obiectivelor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ș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proceselor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predare-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ăț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are</w:t>
            </w:r>
            <w:proofErr w:type="spellEnd"/>
          </w:p>
        </w:tc>
        <w:tc>
          <w:tcPr>
            <w:tcW w:w="1134" w:type="dxa"/>
            <w:vAlign w:val="center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F240E6" w:rsidTr="004F4FCD">
        <w:tc>
          <w:tcPr>
            <w:tcW w:w="1526" w:type="dxa"/>
            <w:vAlign w:val="center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Credin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spellEnd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atitudini</w:t>
            </w:r>
            <w:proofErr w:type="spellEnd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valori</w:t>
            </w:r>
            <w:proofErr w:type="spellEnd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implicare</w:t>
            </w:r>
            <w:proofErr w:type="spellEnd"/>
          </w:p>
        </w:tc>
        <w:tc>
          <w:tcPr>
            <w:tcW w:w="6379" w:type="dxa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disponibilitatea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pentru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schimbare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flexibilitate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ș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ăț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continu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sus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ț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inerea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elevilor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procesul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țare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ncurajarea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atitudinilor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democratice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elevi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calitatea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acestora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cet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ăț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eni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europeni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implicare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activit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ăț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ile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curriculare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, co-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curriculare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extracurriculare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extra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ș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colare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ale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ăț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ăță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â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nt</w:t>
            </w:r>
            <w:proofErr w:type="spellEnd"/>
          </w:p>
        </w:tc>
        <w:tc>
          <w:tcPr>
            <w:tcW w:w="1134" w:type="dxa"/>
            <w:vAlign w:val="center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F240E6" w:rsidTr="004F4FCD">
        <w:tc>
          <w:tcPr>
            <w:tcW w:w="7905" w:type="dxa"/>
            <w:gridSpan w:val="2"/>
            <w:vAlign w:val="center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613" w:rsidRPr="00F240E6" w:rsidRDefault="00AE6613" w:rsidP="00AE66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6613" w:rsidRPr="00F240E6" w:rsidRDefault="00AE6613" w:rsidP="00AE66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0E6">
        <w:rPr>
          <w:rFonts w:ascii="Times New Roman" w:hAnsi="Times New Roman" w:cs="Times New Roman"/>
          <w:b/>
          <w:sz w:val="24"/>
          <w:szCs w:val="24"/>
        </w:rPr>
        <w:t xml:space="preserve"> Concluzii </w:t>
      </w:r>
      <w:r>
        <w:rPr>
          <w:rFonts w:ascii="Times New Roman" w:hAnsi="Times New Roman" w:cs="Times New Roman"/>
          <w:b/>
          <w:sz w:val="24"/>
          <w:szCs w:val="24"/>
        </w:rPr>
        <w:t>ș</w:t>
      </w:r>
      <w:r w:rsidRPr="00F240E6">
        <w:rPr>
          <w:rFonts w:ascii="Times New Roman" w:hAnsi="Times New Roman" w:cs="Times New Roman"/>
          <w:b/>
          <w:sz w:val="24"/>
          <w:szCs w:val="24"/>
        </w:rPr>
        <w:t>i recomand</w:t>
      </w:r>
      <w:r>
        <w:rPr>
          <w:rFonts w:ascii="Times New Roman" w:hAnsi="Times New Roman" w:cs="Times New Roman"/>
          <w:b/>
          <w:sz w:val="24"/>
          <w:szCs w:val="24"/>
        </w:rPr>
        <w:t>ă</w:t>
      </w:r>
      <w:r w:rsidRPr="00F240E6">
        <w:rPr>
          <w:rFonts w:ascii="Times New Roman" w:hAnsi="Times New Roman" w:cs="Times New Roman"/>
          <w:b/>
          <w:sz w:val="24"/>
          <w:szCs w:val="24"/>
        </w:rPr>
        <w:t>ri:</w:t>
      </w:r>
    </w:p>
    <w:p w:rsidR="00AE6613" w:rsidRPr="00F240E6" w:rsidRDefault="00AE6613" w:rsidP="00AE66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</w:p>
    <w:p w:rsidR="00AE6613" w:rsidRPr="00F240E6" w:rsidRDefault="00AE6613" w:rsidP="00AE66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6613" w:rsidRPr="00F240E6" w:rsidRDefault="00AE6613" w:rsidP="00AE66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b/>
          <w:sz w:val="24"/>
          <w:szCs w:val="24"/>
        </w:rPr>
        <w:t>Director/Director adjunct</w:t>
      </w:r>
      <w:r w:rsidRPr="00F240E6">
        <w:rPr>
          <w:rFonts w:ascii="Times New Roman" w:hAnsi="Times New Roman" w:cs="Times New Roman"/>
          <w:sz w:val="24"/>
          <w:szCs w:val="24"/>
        </w:rPr>
        <w:t>/</w:t>
      </w:r>
      <w:r w:rsidRPr="00F240E6">
        <w:rPr>
          <w:rFonts w:ascii="Times New Roman" w:hAnsi="Times New Roman" w:cs="Times New Roman"/>
          <w:b/>
          <w:sz w:val="24"/>
          <w:szCs w:val="24"/>
        </w:rPr>
        <w:t>Responsabil comisie metodic</w:t>
      </w:r>
      <w:r>
        <w:rPr>
          <w:rFonts w:ascii="Times New Roman" w:hAnsi="Times New Roman" w:cs="Times New Roman"/>
          <w:b/>
          <w:sz w:val="24"/>
          <w:szCs w:val="24"/>
        </w:rPr>
        <w:t>ă</w:t>
      </w:r>
      <w:r w:rsidRPr="00F240E6">
        <w:rPr>
          <w:rFonts w:ascii="Times New Roman" w:hAnsi="Times New Roman" w:cs="Times New Roman"/>
          <w:b/>
          <w:sz w:val="24"/>
          <w:szCs w:val="24"/>
        </w:rPr>
        <w:t xml:space="preserve"> de specialitate:</w:t>
      </w:r>
      <w:r w:rsidRPr="00F240E6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    ...................       ...................</w:t>
      </w:r>
    </w:p>
    <w:p w:rsidR="00AE6613" w:rsidRPr="00F240E6" w:rsidRDefault="00AE6613" w:rsidP="00AE66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 xml:space="preserve">               (numele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F240E6">
        <w:rPr>
          <w:rFonts w:ascii="Times New Roman" w:hAnsi="Times New Roman" w:cs="Times New Roman"/>
          <w:sz w:val="24"/>
          <w:szCs w:val="24"/>
        </w:rPr>
        <w:t>i prenumele)         (nota final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F240E6">
        <w:rPr>
          <w:rFonts w:ascii="Times New Roman" w:hAnsi="Times New Roman" w:cs="Times New Roman"/>
          <w:sz w:val="24"/>
          <w:szCs w:val="24"/>
        </w:rPr>
        <w:t>)     (semn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F240E6">
        <w:rPr>
          <w:rFonts w:ascii="Times New Roman" w:hAnsi="Times New Roman" w:cs="Times New Roman"/>
          <w:sz w:val="24"/>
          <w:szCs w:val="24"/>
        </w:rPr>
        <w:t>tura)</w:t>
      </w: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0E6">
        <w:rPr>
          <w:rFonts w:ascii="Times New Roman" w:hAnsi="Times New Roman" w:cs="Times New Roman"/>
          <w:b/>
          <w:sz w:val="24"/>
          <w:szCs w:val="24"/>
        </w:rPr>
        <w:lastRenderedPageBreak/>
        <w:t>FI</w:t>
      </w:r>
      <w:r>
        <w:rPr>
          <w:rFonts w:ascii="Times New Roman" w:hAnsi="Times New Roman" w:cs="Times New Roman"/>
          <w:b/>
          <w:sz w:val="24"/>
          <w:szCs w:val="24"/>
        </w:rPr>
        <w:t>Ș</w:t>
      </w:r>
      <w:r w:rsidRPr="00F240E6">
        <w:rPr>
          <w:rFonts w:ascii="Times New Roman" w:hAnsi="Times New Roman" w:cs="Times New Roman"/>
          <w:b/>
          <w:sz w:val="24"/>
          <w:szCs w:val="24"/>
        </w:rPr>
        <w:t xml:space="preserve">A DE EVALUARE 2 </w:t>
      </w: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0E6">
        <w:rPr>
          <w:rFonts w:ascii="Times New Roman" w:hAnsi="Times New Roman" w:cs="Times New Roman"/>
          <w:b/>
          <w:sz w:val="24"/>
          <w:szCs w:val="24"/>
        </w:rPr>
        <w:t>a activit</w:t>
      </w:r>
      <w:r>
        <w:rPr>
          <w:rFonts w:ascii="Times New Roman" w:hAnsi="Times New Roman" w:cs="Times New Roman"/>
          <w:b/>
          <w:sz w:val="24"/>
          <w:szCs w:val="24"/>
        </w:rPr>
        <w:t>ă</w:t>
      </w:r>
      <w:r w:rsidRPr="00F240E6">
        <w:rPr>
          <w:rFonts w:ascii="Times New Roman" w:hAnsi="Times New Roman" w:cs="Times New Roman"/>
          <w:b/>
          <w:sz w:val="24"/>
          <w:szCs w:val="24"/>
        </w:rPr>
        <w:t xml:space="preserve">ții didactice  </w:t>
      </w:r>
      <w:r>
        <w:rPr>
          <w:rFonts w:ascii="Times New Roman" w:hAnsi="Times New Roman" w:cs="Times New Roman"/>
          <w:b/>
          <w:sz w:val="24"/>
          <w:szCs w:val="24"/>
        </w:rPr>
        <w:t>î</w:t>
      </w:r>
      <w:r w:rsidRPr="00F240E6">
        <w:rPr>
          <w:rFonts w:ascii="Times New Roman" w:hAnsi="Times New Roman" w:cs="Times New Roman"/>
          <w:b/>
          <w:sz w:val="24"/>
          <w:szCs w:val="24"/>
        </w:rPr>
        <w:t>n cadrul  inspec</w:t>
      </w:r>
      <w:r>
        <w:rPr>
          <w:rFonts w:ascii="Times New Roman" w:hAnsi="Times New Roman" w:cs="Times New Roman"/>
          <w:b/>
          <w:sz w:val="24"/>
          <w:szCs w:val="24"/>
        </w:rPr>
        <w:t>ț</w:t>
      </w:r>
      <w:r w:rsidRPr="00F240E6">
        <w:rPr>
          <w:rFonts w:ascii="Times New Roman" w:hAnsi="Times New Roman" w:cs="Times New Roman"/>
          <w:b/>
          <w:sz w:val="24"/>
          <w:szCs w:val="24"/>
        </w:rPr>
        <w:t>iei de specialitate la clas</w:t>
      </w:r>
      <w:r>
        <w:rPr>
          <w:rFonts w:ascii="Times New Roman" w:hAnsi="Times New Roman" w:cs="Times New Roman"/>
          <w:b/>
          <w:sz w:val="24"/>
          <w:szCs w:val="24"/>
        </w:rPr>
        <w:t>ă</w:t>
      </w: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 xml:space="preserve">Unitatea de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F240E6">
        <w:rPr>
          <w:rFonts w:ascii="Times New Roman" w:hAnsi="Times New Roman" w:cs="Times New Roman"/>
          <w:sz w:val="24"/>
          <w:szCs w:val="24"/>
        </w:rPr>
        <w:t>nv</w:t>
      </w:r>
      <w:r>
        <w:rPr>
          <w:rFonts w:ascii="Times New Roman" w:hAnsi="Times New Roman" w:cs="Times New Roman"/>
          <w:sz w:val="24"/>
          <w:szCs w:val="24"/>
        </w:rPr>
        <w:t>ăță</w:t>
      </w:r>
      <w:r w:rsidRPr="00F240E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F240E6">
        <w:rPr>
          <w:rFonts w:ascii="Times New Roman" w:hAnsi="Times New Roman" w:cs="Times New Roman"/>
          <w:sz w:val="24"/>
          <w:szCs w:val="24"/>
        </w:rPr>
        <w:t>nt: ..................................................</w:t>
      </w: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 xml:space="preserve">Numele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F240E6">
        <w:rPr>
          <w:rFonts w:ascii="Times New Roman" w:hAnsi="Times New Roman" w:cs="Times New Roman"/>
          <w:sz w:val="24"/>
          <w:szCs w:val="24"/>
        </w:rPr>
        <w:t>i prenumele cadrului didactic inspectat: .........................</w:t>
      </w: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Func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F240E6">
        <w:rPr>
          <w:rFonts w:ascii="Times New Roman" w:hAnsi="Times New Roman" w:cs="Times New Roman"/>
          <w:sz w:val="24"/>
          <w:szCs w:val="24"/>
        </w:rPr>
        <w:t>ia didactic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F240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F240E6">
        <w:rPr>
          <w:rFonts w:ascii="Times New Roman" w:hAnsi="Times New Roman" w:cs="Times New Roman"/>
          <w:sz w:val="24"/>
          <w:szCs w:val="24"/>
        </w:rPr>
        <w:t>i specialitatea: ......................................</w:t>
      </w: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Data efectu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F240E6">
        <w:rPr>
          <w:rFonts w:ascii="Times New Roman" w:hAnsi="Times New Roman" w:cs="Times New Roman"/>
          <w:sz w:val="24"/>
          <w:szCs w:val="24"/>
        </w:rPr>
        <w:t>rii inspec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F240E6">
        <w:rPr>
          <w:rFonts w:ascii="Times New Roman" w:hAnsi="Times New Roman" w:cs="Times New Roman"/>
          <w:sz w:val="24"/>
          <w:szCs w:val="24"/>
        </w:rPr>
        <w:t>iei: ..............................................</w:t>
      </w:r>
    </w:p>
    <w:p w:rsidR="00AE6613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Inspec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F240E6">
        <w:rPr>
          <w:rFonts w:ascii="Times New Roman" w:hAnsi="Times New Roman" w:cs="Times New Roman"/>
          <w:sz w:val="24"/>
          <w:szCs w:val="24"/>
        </w:rPr>
        <w:t>ia este efectuat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F240E6">
        <w:rPr>
          <w:rFonts w:ascii="Times New Roman" w:hAnsi="Times New Roman" w:cs="Times New Roman"/>
          <w:sz w:val="24"/>
          <w:szCs w:val="24"/>
        </w:rPr>
        <w:t xml:space="preserve"> de inspectorul școlar/profesorul metodis</w:t>
      </w:r>
      <w:r>
        <w:rPr>
          <w:rFonts w:ascii="Times New Roman" w:hAnsi="Times New Roman" w:cs="Times New Roman"/>
          <w:sz w:val="24"/>
          <w:szCs w:val="24"/>
        </w:rPr>
        <w:t>t: ............................</w:t>
      </w: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047" w:tblpY="92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6960"/>
        <w:gridCol w:w="950"/>
        <w:gridCol w:w="1056"/>
      </w:tblGrid>
      <w:tr w:rsidR="00AE6613" w:rsidRPr="00957EF7" w:rsidTr="004F4FCD">
        <w:trPr>
          <w:trHeight w:val="381"/>
        </w:trPr>
        <w:tc>
          <w:tcPr>
            <w:tcW w:w="1310" w:type="dxa"/>
            <w:vMerge w:val="restart"/>
            <w:shd w:val="clear" w:color="auto" w:fill="auto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Analiz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</w:p>
        </w:tc>
        <w:tc>
          <w:tcPr>
            <w:tcW w:w="7076" w:type="dxa"/>
            <w:vMerge w:val="restart"/>
            <w:vAlign w:val="center"/>
          </w:tcPr>
          <w:p w:rsidR="00AE6613" w:rsidRPr="00957EF7" w:rsidRDefault="00AE6613" w:rsidP="004F4FCD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Aspecte evaluate: criterii</w:t>
            </w:r>
          </w:p>
        </w:tc>
        <w:tc>
          <w:tcPr>
            <w:tcW w:w="1888" w:type="dxa"/>
            <w:gridSpan w:val="2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</w:p>
        </w:tc>
      </w:tr>
      <w:tr w:rsidR="00AE6613" w:rsidRPr="00957EF7" w:rsidTr="004F4FCD">
        <w:trPr>
          <w:trHeight w:val="72"/>
        </w:trPr>
        <w:tc>
          <w:tcPr>
            <w:tcW w:w="1310" w:type="dxa"/>
            <w:vMerge/>
            <w:shd w:val="clear" w:color="auto" w:fill="auto"/>
            <w:vAlign w:val="center"/>
          </w:tcPr>
          <w:p w:rsidR="00AE6613" w:rsidRPr="00957EF7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6" w:type="dxa"/>
            <w:vMerge/>
            <w:vAlign w:val="center"/>
          </w:tcPr>
          <w:p w:rsidR="00AE6613" w:rsidRPr="00957EF7" w:rsidRDefault="00AE6613" w:rsidP="004F4FCD">
            <w:pPr>
              <w:pStyle w:val="Footer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 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Realizat </w:t>
            </w:r>
          </w:p>
        </w:tc>
      </w:tr>
      <w:tr w:rsidR="00AE6613" w:rsidRPr="00957EF7" w:rsidTr="004F4FCD">
        <w:trPr>
          <w:trHeight w:val="164"/>
        </w:trPr>
        <w:tc>
          <w:tcPr>
            <w:tcW w:w="1310" w:type="dxa"/>
            <w:shd w:val="clear" w:color="auto" w:fill="auto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6" w:type="dxa"/>
            <w:vAlign w:val="center"/>
          </w:tcPr>
          <w:p w:rsidR="00AE6613" w:rsidRPr="00957EF7" w:rsidRDefault="00AE6613" w:rsidP="004F4FCD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6613" w:rsidRPr="00957EF7" w:rsidTr="004F4FCD">
        <w:trPr>
          <w:trHeight w:val="494"/>
        </w:trPr>
        <w:tc>
          <w:tcPr>
            <w:tcW w:w="1310" w:type="dxa"/>
            <w:vMerge w:val="restart"/>
            <w:shd w:val="clear" w:color="auto" w:fill="auto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Activitate </w:t>
            </w:r>
          </w:p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didactic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</w:p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6" w:type="dxa"/>
            <w:vAlign w:val="center"/>
          </w:tcPr>
          <w:p w:rsidR="00AE6613" w:rsidRPr="00957EF7" w:rsidRDefault="00AE6613" w:rsidP="004F4FCD">
            <w:pPr>
              <w:pStyle w:val="Footer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Aspecte formale </w:t>
            </w:r>
          </w:p>
          <w:p w:rsidR="00AE6613" w:rsidRPr="00957EF7" w:rsidRDefault="00AE6613" w:rsidP="004F4FCD">
            <w:pPr>
              <w:pStyle w:val="Footer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(documente, documenta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ie, materiale didactice disponibile)</w:t>
            </w:r>
          </w:p>
        </w:tc>
        <w:tc>
          <w:tcPr>
            <w:tcW w:w="895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957EF7" w:rsidTr="004F4FCD">
        <w:trPr>
          <w:trHeight w:val="144"/>
        </w:trPr>
        <w:tc>
          <w:tcPr>
            <w:tcW w:w="1310" w:type="dxa"/>
            <w:vMerge/>
            <w:shd w:val="clear" w:color="auto" w:fill="auto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vAlign w:val="center"/>
          </w:tcPr>
          <w:p w:rsidR="00AE6613" w:rsidRPr="00957EF7" w:rsidRDefault="00AE6613" w:rsidP="004F4FCD">
            <w:pPr>
              <w:pStyle w:val="Footer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Proiectare – motivare</w:t>
            </w:r>
          </w:p>
          <w:p w:rsidR="00AE6613" w:rsidRPr="00957EF7" w:rsidRDefault="00AE6613" w:rsidP="004F4FCD">
            <w:pPr>
              <w:pStyle w:val="Footer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(rela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ionarea intra-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 interdisciplinar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, intra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 cross-curricular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, perspectiva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n raport cu unitatea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nv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ăț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are, relevan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a pentru via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a con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inuturilor)</w:t>
            </w:r>
          </w:p>
        </w:tc>
        <w:tc>
          <w:tcPr>
            <w:tcW w:w="895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957EF7" w:rsidTr="004F4FCD">
        <w:trPr>
          <w:trHeight w:val="144"/>
        </w:trPr>
        <w:tc>
          <w:tcPr>
            <w:tcW w:w="1310" w:type="dxa"/>
            <w:vMerge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vAlign w:val="center"/>
          </w:tcPr>
          <w:p w:rsidR="00AE6613" w:rsidRPr="00957EF7" w:rsidRDefault="00AE6613" w:rsidP="004F4FCD">
            <w:pPr>
              <w:pStyle w:val="Footer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inut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tiin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ifico-aplicativ </w:t>
            </w:r>
          </w:p>
          <w:p w:rsidR="00AE6613" w:rsidRPr="00957EF7" w:rsidRDefault="00AE6613" w:rsidP="004F4FCD">
            <w:pPr>
              <w:pStyle w:val="Footer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(obiectivizare, structurare, sistematizare, coeren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, consisten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5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957EF7" w:rsidTr="004F4FCD">
        <w:trPr>
          <w:trHeight w:val="144"/>
        </w:trPr>
        <w:tc>
          <w:tcPr>
            <w:tcW w:w="1310" w:type="dxa"/>
            <w:vMerge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vAlign w:val="center"/>
          </w:tcPr>
          <w:p w:rsidR="00AE6613" w:rsidRPr="00957EF7" w:rsidRDefault="00AE6613" w:rsidP="004F4FCD">
            <w:pPr>
              <w:pStyle w:val="Footer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Metode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i mijloace didactice </w:t>
            </w:r>
          </w:p>
          <w:p w:rsidR="00AE6613" w:rsidRPr="00957EF7" w:rsidRDefault="00AE6613" w:rsidP="004F4FCD">
            <w:pPr>
              <w:pStyle w:val="Footer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(varietate, oportunitate, originalitate, eficien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5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957EF7" w:rsidTr="004F4FCD">
        <w:trPr>
          <w:trHeight w:val="144"/>
        </w:trPr>
        <w:tc>
          <w:tcPr>
            <w:tcW w:w="1310" w:type="dxa"/>
            <w:vMerge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Climat psihopedagogic </w:t>
            </w:r>
          </w:p>
          <w:p w:rsidR="00AE6613" w:rsidRPr="00957EF7" w:rsidRDefault="00AE6613" w:rsidP="004F4FCD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(ambient specific disciplinei, motiva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ie pentru lec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ie)</w:t>
            </w:r>
          </w:p>
        </w:tc>
        <w:tc>
          <w:tcPr>
            <w:tcW w:w="895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957EF7" w:rsidTr="004F4FCD">
        <w:trPr>
          <w:trHeight w:val="479"/>
        </w:trPr>
        <w:tc>
          <w:tcPr>
            <w:tcW w:w="1310" w:type="dxa"/>
            <w:vMerge w:val="restart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Elevii - </w:t>
            </w:r>
          </w:p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dominante vizate </w:t>
            </w:r>
          </w:p>
        </w:tc>
        <w:tc>
          <w:tcPr>
            <w:tcW w:w="7076" w:type="dxa"/>
            <w:vAlign w:val="center"/>
          </w:tcPr>
          <w:p w:rsidR="00AE6613" w:rsidRPr="00957EF7" w:rsidRDefault="00AE6613" w:rsidP="004F4FCD">
            <w:pPr>
              <w:pStyle w:val="Footer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Achizi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ii cognitive, verbalizate/nonverbalizate</w:t>
            </w:r>
          </w:p>
          <w:p w:rsidR="00AE6613" w:rsidRPr="00957EF7" w:rsidRDefault="00AE6613" w:rsidP="004F4FCD">
            <w:pPr>
              <w:pStyle w:val="Footer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(calitate, cantitate, rela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ionare, opera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ionalizare)</w:t>
            </w:r>
          </w:p>
        </w:tc>
        <w:tc>
          <w:tcPr>
            <w:tcW w:w="895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957EF7" w:rsidTr="004F4FCD">
        <w:trPr>
          <w:trHeight w:val="144"/>
        </w:trPr>
        <w:tc>
          <w:tcPr>
            <w:tcW w:w="1310" w:type="dxa"/>
            <w:vMerge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6" w:type="dxa"/>
            <w:vAlign w:val="center"/>
          </w:tcPr>
          <w:p w:rsidR="00AE6613" w:rsidRPr="00957EF7" w:rsidRDefault="00AE6613" w:rsidP="004F4FCD">
            <w:pPr>
              <w:pStyle w:val="Footer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Deprinderi de activitate intelectual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individual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n echip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</w:p>
          <w:p w:rsidR="00AE6613" w:rsidRPr="00957EF7" w:rsidRDefault="00AE6613" w:rsidP="004F4FCD">
            <w:pPr>
              <w:pStyle w:val="Footer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(opera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ii logice, mecanisme de analiz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 sintez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, tipuri de inteligen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e, consecven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, seriozitate, ambi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ia autodep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ăș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irii, colegialitate, responsabilitate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spundere, flexibilitate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n asumarea rolurilor) </w:t>
            </w:r>
          </w:p>
        </w:tc>
        <w:tc>
          <w:tcPr>
            <w:tcW w:w="895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957EF7" w:rsidTr="004F4FCD">
        <w:trPr>
          <w:trHeight w:val="144"/>
        </w:trPr>
        <w:tc>
          <w:tcPr>
            <w:tcW w:w="1310" w:type="dxa"/>
            <w:vMerge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6" w:type="dxa"/>
            <w:vAlign w:val="center"/>
          </w:tcPr>
          <w:p w:rsidR="00AE6613" w:rsidRPr="00957EF7" w:rsidRDefault="00AE6613" w:rsidP="004F4FCD">
            <w:pPr>
              <w:pStyle w:val="Footer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Atitudine 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coal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- statutul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 rolul la ora de clas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</w:p>
          <w:p w:rsidR="00AE6613" w:rsidRPr="00957EF7" w:rsidRDefault="00AE6613" w:rsidP="004F4FCD">
            <w:pPr>
              <w:pStyle w:val="Footer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(pozitiv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– colaborator, indiferent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– spectator)</w:t>
            </w:r>
          </w:p>
        </w:tc>
        <w:tc>
          <w:tcPr>
            <w:tcW w:w="895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957EF7" w:rsidTr="004F4FCD">
        <w:trPr>
          <w:trHeight w:val="1385"/>
        </w:trPr>
        <w:tc>
          <w:tcPr>
            <w:tcW w:w="1310" w:type="dxa"/>
            <w:vMerge w:val="restart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Cs/>
                <w:sz w:val="24"/>
                <w:szCs w:val="24"/>
              </w:rPr>
              <w:t>Profesorul – dominante vizate</w:t>
            </w:r>
          </w:p>
        </w:tc>
        <w:tc>
          <w:tcPr>
            <w:tcW w:w="7076" w:type="dxa"/>
            <w:vAlign w:val="center"/>
          </w:tcPr>
          <w:p w:rsidR="00AE6613" w:rsidRPr="00957EF7" w:rsidRDefault="00AE6613" w:rsidP="004F4FCD">
            <w:pPr>
              <w:pStyle w:val="Footer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Competen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e profesionale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i metodice </w:t>
            </w:r>
          </w:p>
          <w:p w:rsidR="00AE6613" w:rsidRPr="00957EF7" w:rsidRDefault="00AE6613" w:rsidP="004F4FCD">
            <w:pPr>
              <w:pStyle w:val="Footer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(de cunoa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tere – gradul de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nire, organizare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 prelucrare a informa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iei; de execu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ie – rapiditatea, precizia 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iunilor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 distributivitatea aten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iei;              de comunicare – fluiditatea, concizia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 acurate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ea discursului, captarea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strarea interesului elevilor, abilitatea pentru activitate diferen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95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957EF7" w:rsidTr="004F4FCD">
        <w:trPr>
          <w:trHeight w:val="144"/>
        </w:trPr>
        <w:tc>
          <w:tcPr>
            <w:tcW w:w="1310" w:type="dxa"/>
            <w:vMerge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6" w:type="dxa"/>
            <w:vAlign w:val="center"/>
          </w:tcPr>
          <w:p w:rsidR="00AE6613" w:rsidRPr="00957EF7" w:rsidRDefault="00AE6613" w:rsidP="004F4FCD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Competen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e sociale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i de personalitate </w:t>
            </w:r>
          </w:p>
          <w:p w:rsidR="00AE6613" w:rsidRPr="00957EF7" w:rsidRDefault="00AE6613" w:rsidP="004F4FCD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(sociabilitate, comunicativitate, registre diverse de limbaj, echilibru emo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ional, rezisten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la stres, ingeniozitate, flexibilitate, fermitate, toleran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, rigurozitate, obiectivitate, disponibilitate pentru autoperfec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ionare)</w:t>
            </w:r>
          </w:p>
        </w:tc>
        <w:tc>
          <w:tcPr>
            <w:tcW w:w="895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957EF7" w:rsidTr="004F4FCD">
        <w:trPr>
          <w:trHeight w:val="240"/>
        </w:trPr>
        <w:tc>
          <w:tcPr>
            <w:tcW w:w="8386" w:type="dxa"/>
            <w:gridSpan w:val="2"/>
          </w:tcPr>
          <w:p w:rsidR="00AE6613" w:rsidRPr="00957EF7" w:rsidRDefault="00AE6613" w:rsidP="004F4FCD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895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613" w:rsidRPr="00F240E6" w:rsidRDefault="00AE6613" w:rsidP="00AE6613">
      <w:pPr>
        <w:pStyle w:val="Footer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AE6613" w:rsidRPr="00F240E6" w:rsidRDefault="00AE6613" w:rsidP="00AE6613">
      <w:pPr>
        <w:pStyle w:val="Footer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Inspector școlar/profesor metodist ,</w:t>
      </w:r>
    </w:p>
    <w:p w:rsidR="00AE6613" w:rsidRPr="00F240E6" w:rsidRDefault="00AE6613" w:rsidP="00AE6613">
      <w:pPr>
        <w:pStyle w:val="Footer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AE6613" w:rsidRPr="00F240E6" w:rsidRDefault="00AE6613" w:rsidP="00AE6613">
      <w:pPr>
        <w:pStyle w:val="Footer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Semn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F240E6">
        <w:rPr>
          <w:rFonts w:ascii="Times New Roman" w:hAnsi="Times New Roman" w:cs="Times New Roman"/>
          <w:sz w:val="24"/>
          <w:szCs w:val="24"/>
        </w:rPr>
        <w:t>tura</w:t>
      </w:r>
    </w:p>
    <w:p w:rsidR="00AE6613" w:rsidRPr="00F240E6" w:rsidRDefault="00AE6613" w:rsidP="00AE6613">
      <w:pPr>
        <w:pStyle w:val="Footer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</w:t>
      </w:r>
    </w:p>
    <w:p w:rsidR="00AE6613" w:rsidRPr="00F240E6" w:rsidRDefault="00AE6613" w:rsidP="00AE6613">
      <w:pPr>
        <w:rPr>
          <w:rFonts w:ascii="Times New Roman" w:hAnsi="Times New Roman" w:cs="Times New Roman"/>
          <w:sz w:val="24"/>
          <w:szCs w:val="24"/>
        </w:rPr>
      </w:pPr>
    </w:p>
    <w:p w:rsidR="00AE6613" w:rsidRPr="000E6941" w:rsidRDefault="00AE6613" w:rsidP="00AE6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941">
        <w:rPr>
          <w:rFonts w:ascii="Times New Roman" w:hAnsi="Times New Roman" w:cs="Times New Roman"/>
          <w:b/>
          <w:sz w:val="24"/>
          <w:szCs w:val="24"/>
        </w:rPr>
        <w:t>FI</w:t>
      </w:r>
      <w:r>
        <w:rPr>
          <w:rFonts w:ascii="Times New Roman" w:hAnsi="Times New Roman" w:cs="Times New Roman"/>
          <w:b/>
          <w:sz w:val="24"/>
          <w:szCs w:val="24"/>
        </w:rPr>
        <w:t>Ș</w:t>
      </w:r>
      <w:r w:rsidRPr="000E6941">
        <w:rPr>
          <w:rFonts w:ascii="Times New Roman" w:hAnsi="Times New Roman" w:cs="Times New Roman"/>
          <w:b/>
          <w:sz w:val="24"/>
          <w:szCs w:val="24"/>
        </w:rPr>
        <w:t>A DE EVALUARE 3</w:t>
      </w:r>
    </w:p>
    <w:p w:rsidR="00AE6613" w:rsidRPr="000E6941" w:rsidRDefault="00AE6613" w:rsidP="00AE6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941">
        <w:rPr>
          <w:rFonts w:ascii="Times New Roman" w:hAnsi="Times New Roman" w:cs="Times New Roman"/>
          <w:b/>
          <w:sz w:val="24"/>
          <w:szCs w:val="24"/>
        </w:rPr>
        <w:t xml:space="preserve"> a activit</w:t>
      </w:r>
      <w:r>
        <w:rPr>
          <w:rFonts w:ascii="Times New Roman" w:hAnsi="Times New Roman" w:cs="Times New Roman"/>
          <w:b/>
          <w:sz w:val="24"/>
          <w:szCs w:val="24"/>
        </w:rPr>
        <w:t>ă</w:t>
      </w:r>
      <w:r w:rsidRPr="000E6941">
        <w:rPr>
          <w:rFonts w:ascii="Times New Roman" w:hAnsi="Times New Roman" w:cs="Times New Roman"/>
          <w:b/>
          <w:sz w:val="24"/>
          <w:szCs w:val="24"/>
        </w:rPr>
        <w:t xml:space="preserve">ților didactice  </w:t>
      </w:r>
      <w:r>
        <w:rPr>
          <w:rFonts w:ascii="Times New Roman" w:hAnsi="Times New Roman" w:cs="Times New Roman"/>
          <w:b/>
          <w:sz w:val="24"/>
          <w:szCs w:val="24"/>
        </w:rPr>
        <w:t>î</w:t>
      </w:r>
      <w:r w:rsidRPr="000E6941">
        <w:rPr>
          <w:rFonts w:ascii="Times New Roman" w:hAnsi="Times New Roman" w:cs="Times New Roman"/>
          <w:b/>
          <w:sz w:val="24"/>
          <w:szCs w:val="24"/>
        </w:rPr>
        <w:t>n cadrul inspec</w:t>
      </w:r>
      <w:r>
        <w:rPr>
          <w:rFonts w:ascii="Times New Roman" w:hAnsi="Times New Roman" w:cs="Times New Roman"/>
          <w:b/>
          <w:sz w:val="24"/>
          <w:szCs w:val="24"/>
        </w:rPr>
        <w:t>ț</w:t>
      </w:r>
      <w:r w:rsidRPr="000E6941">
        <w:rPr>
          <w:rFonts w:ascii="Times New Roman" w:hAnsi="Times New Roman" w:cs="Times New Roman"/>
          <w:b/>
          <w:sz w:val="24"/>
          <w:szCs w:val="24"/>
        </w:rPr>
        <w:t>iei de specialitate la clas</w:t>
      </w:r>
      <w:r>
        <w:rPr>
          <w:rFonts w:ascii="Times New Roman" w:hAnsi="Times New Roman" w:cs="Times New Roman"/>
          <w:b/>
          <w:sz w:val="24"/>
          <w:szCs w:val="24"/>
        </w:rPr>
        <w:t>ă</w:t>
      </w:r>
      <w:r w:rsidRPr="000E6941">
        <w:rPr>
          <w:rFonts w:ascii="Times New Roman" w:hAnsi="Times New Roman" w:cs="Times New Roman"/>
          <w:b/>
          <w:sz w:val="24"/>
          <w:szCs w:val="24"/>
        </w:rPr>
        <w:t xml:space="preserve"> pentru profesorii din centre </w:t>
      </w:r>
      <w:r>
        <w:rPr>
          <w:rFonts w:ascii="Times New Roman" w:hAnsi="Times New Roman" w:cs="Times New Roman"/>
          <w:b/>
          <w:sz w:val="24"/>
          <w:szCs w:val="24"/>
        </w:rPr>
        <w:t>ș</w:t>
      </w:r>
      <w:r w:rsidRPr="000E6941">
        <w:rPr>
          <w:rFonts w:ascii="Times New Roman" w:hAnsi="Times New Roman" w:cs="Times New Roman"/>
          <w:b/>
          <w:sz w:val="24"/>
          <w:szCs w:val="24"/>
        </w:rPr>
        <w:t>i cabinete de asisten</w:t>
      </w:r>
      <w:r>
        <w:rPr>
          <w:rFonts w:ascii="Times New Roman" w:hAnsi="Times New Roman" w:cs="Times New Roman"/>
          <w:b/>
          <w:sz w:val="24"/>
          <w:szCs w:val="24"/>
        </w:rPr>
        <w:t>ț</w:t>
      </w:r>
      <w:r w:rsidRPr="000E6941">
        <w:rPr>
          <w:rFonts w:ascii="Times New Roman" w:hAnsi="Times New Roman" w:cs="Times New Roman"/>
          <w:b/>
          <w:sz w:val="24"/>
          <w:szCs w:val="24"/>
        </w:rPr>
        <w:t>ǎ psihopedagogicǎ</w:t>
      </w:r>
      <w:r w:rsidRPr="000E6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613" w:rsidRPr="000E6941" w:rsidRDefault="00AE6613" w:rsidP="00AE6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613" w:rsidRPr="000E694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41">
        <w:rPr>
          <w:rFonts w:ascii="Times New Roman" w:hAnsi="Times New Roman" w:cs="Times New Roman"/>
          <w:sz w:val="24"/>
          <w:szCs w:val="24"/>
        </w:rPr>
        <w:t xml:space="preserve">Unitatea de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0E6941">
        <w:rPr>
          <w:rFonts w:ascii="Times New Roman" w:hAnsi="Times New Roman" w:cs="Times New Roman"/>
          <w:sz w:val="24"/>
          <w:szCs w:val="24"/>
        </w:rPr>
        <w:t>nv</w:t>
      </w:r>
      <w:r>
        <w:rPr>
          <w:rFonts w:ascii="Times New Roman" w:hAnsi="Times New Roman" w:cs="Times New Roman"/>
          <w:sz w:val="24"/>
          <w:szCs w:val="24"/>
        </w:rPr>
        <w:t>ăță</w:t>
      </w:r>
      <w:r w:rsidRPr="000E694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0E6941">
        <w:rPr>
          <w:rFonts w:ascii="Times New Roman" w:hAnsi="Times New Roman" w:cs="Times New Roman"/>
          <w:sz w:val="24"/>
          <w:szCs w:val="24"/>
        </w:rPr>
        <w:t>nt: ..................................................</w:t>
      </w:r>
    </w:p>
    <w:p w:rsidR="00AE6613" w:rsidRPr="000E694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41">
        <w:rPr>
          <w:rFonts w:ascii="Times New Roman" w:hAnsi="Times New Roman" w:cs="Times New Roman"/>
          <w:sz w:val="24"/>
          <w:szCs w:val="24"/>
        </w:rPr>
        <w:t xml:space="preserve">Numele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0E6941">
        <w:rPr>
          <w:rFonts w:ascii="Times New Roman" w:hAnsi="Times New Roman" w:cs="Times New Roman"/>
          <w:sz w:val="24"/>
          <w:szCs w:val="24"/>
        </w:rPr>
        <w:t>i prenumele cadrului didactic inspectat: .........................</w:t>
      </w:r>
    </w:p>
    <w:p w:rsidR="00AE6613" w:rsidRPr="000E694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41">
        <w:rPr>
          <w:rFonts w:ascii="Times New Roman" w:hAnsi="Times New Roman" w:cs="Times New Roman"/>
          <w:sz w:val="24"/>
          <w:szCs w:val="24"/>
        </w:rPr>
        <w:t>Func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0E6941">
        <w:rPr>
          <w:rFonts w:ascii="Times New Roman" w:hAnsi="Times New Roman" w:cs="Times New Roman"/>
          <w:sz w:val="24"/>
          <w:szCs w:val="24"/>
        </w:rPr>
        <w:t>ia didactic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0E6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0E6941">
        <w:rPr>
          <w:rFonts w:ascii="Times New Roman" w:hAnsi="Times New Roman" w:cs="Times New Roman"/>
          <w:sz w:val="24"/>
          <w:szCs w:val="24"/>
        </w:rPr>
        <w:t>i specialitatea: ......................................</w:t>
      </w:r>
    </w:p>
    <w:p w:rsidR="00AE6613" w:rsidRPr="000E694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41">
        <w:rPr>
          <w:rFonts w:ascii="Times New Roman" w:hAnsi="Times New Roman" w:cs="Times New Roman"/>
          <w:sz w:val="24"/>
          <w:szCs w:val="24"/>
        </w:rPr>
        <w:t>Data efectu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0E6941">
        <w:rPr>
          <w:rFonts w:ascii="Times New Roman" w:hAnsi="Times New Roman" w:cs="Times New Roman"/>
          <w:sz w:val="24"/>
          <w:szCs w:val="24"/>
        </w:rPr>
        <w:t>rii inspec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0E6941">
        <w:rPr>
          <w:rFonts w:ascii="Times New Roman" w:hAnsi="Times New Roman" w:cs="Times New Roman"/>
          <w:sz w:val="24"/>
          <w:szCs w:val="24"/>
        </w:rPr>
        <w:t>iei: ..............................................</w:t>
      </w:r>
    </w:p>
    <w:p w:rsidR="00AE6613" w:rsidRPr="000E694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41">
        <w:rPr>
          <w:rFonts w:ascii="Times New Roman" w:hAnsi="Times New Roman" w:cs="Times New Roman"/>
          <w:sz w:val="24"/>
          <w:szCs w:val="24"/>
        </w:rPr>
        <w:t>Inspec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0E6941">
        <w:rPr>
          <w:rFonts w:ascii="Times New Roman" w:hAnsi="Times New Roman" w:cs="Times New Roman"/>
          <w:sz w:val="24"/>
          <w:szCs w:val="24"/>
        </w:rPr>
        <w:t>ia este efectuat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0E6941">
        <w:rPr>
          <w:rFonts w:ascii="Times New Roman" w:hAnsi="Times New Roman" w:cs="Times New Roman"/>
          <w:sz w:val="24"/>
          <w:szCs w:val="24"/>
        </w:rPr>
        <w:t xml:space="preserve"> de inspectorul școlar/profesorul metodist: ............................</w:t>
      </w:r>
    </w:p>
    <w:p w:rsidR="00AE6613" w:rsidRPr="000E6941" w:rsidRDefault="00AE6613" w:rsidP="00AE6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7517"/>
        <w:gridCol w:w="950"/>
        <w:gridCol w:w="1056"/>
      </w:tblGrid>
      <w:tr w:rsidR="00AE6613" w:rsidRPr="000E6941" w:rsidTr="004F4FCD">
        <w:trPr>
          <w:jc w:val="center"/>
        </w:trPr>
        <w:tc>
          <w:tcPr>
            <w:tcW w:w="1414" w:type="dxa"/>
            <w:vMerge w:val="restart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Analiz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</w:p>
        </w:tc>
        <w:tc>
          <w:tcPr>
            <w:tcW w:w="7517" w:type="dxa"/>
            <w:vMerge w:val="restart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Aspect evaluate: criterii</w:t>
            </w:r>
          </w:p>
        </w:tc>
        <w:tc>
          <w:tcPr>
            <w:tcW w:w="2006" w:type="dxa"/>
            <w:gridSpan w:val="2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</w:p>
        </w:tc>
      </w:tr>
      <w:tr w:rsidR="00AE6613" w:rsidRPr="000E6941" w:rsidTr="004F4FCD">
        <w:trPr>
          <w:jc w:val="center"/>
        </w:trPr>
        <w:tc>
          <w:tcPr>
            <w:tcW w:w="1414" w:type="dxa"/>
            <w:vMerge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7" w:type="dxa"/>
            <w:vMerge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Maxim</w:t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Realizat</w:t>
            </w:r>
          </w:p>
        </w:tc>
      </w:tr>
      <w:tr w:rsidR="00AE6613" w:rsidRPr="000E6941" w:rsidTr="004F4FCD">
        <w:trPr>
          <w:jc w:val="center"/>
        </w:trPr>
        <w:tc>
          <w:tcPr>
            <w:tcW w:w="1414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7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6613" w:rsidRPr="000E6941" w:rsidTr="004F4FCD">
        <w:trPr>
          <w:jc w:val="center"/>
        </w:trPr>
        <w:tc>
          <w:tcPr>
            <w:tcW w:w="1414" w:type="dxa"/>
            <w:vMerge w:val="restart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13" w:rsidRPr="000E6941" w:rsidRDefault="00AE6613" w:rsidP="004F4FCD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Activitate </w:t>
            </w:r>
          </w:p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didactic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</w:p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7" w:type="dxa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Aspecte formale</w:t>
            </w:r>
          </w:p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(realizarea proiect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rii, documentare)</w:t>
            </w:r>
          </w:p>
        </w:tc>
        <w:tc>
          <w:tcPr>
            <w:tcW w:w="950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414" w:type="dxa"/>
            <w:vMerge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7" w:type="dxa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Adaptarea con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inutului la particularit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ăț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ile de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rst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i nevoile grupului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 (adecvarea limbajului la nivelul clasei, corelarea temei cu necesit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ăț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ile psihopedagogice ale grupului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, relevan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a pentru via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 a con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inuturilor)</w:t>
            </w:r>
          </w:p>
        </w:tc>
        <w:tc>
          <w:tcPr>
            <w:tcW w:w="950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414" w:type="dxa"/>
            <w:vMerge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7" w:type="dxa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inut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tiin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ifico-aplicativ</w:t>
            </w:r>
          </w:p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(structurare, sistematizare, coeren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, consisten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0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414" w:type="dxa"/>
            <w:vMerge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7" w:type="dxa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Metode didactice, mijloace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nv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ăță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nt, forme de organizare a activit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ăț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ii (varietate, oportunitate, originalitate, eficien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0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414" w:type="dxa"/>
            <w:vMerge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7" w:type="dxa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Climatul psihopedagogic </w:t>
            </w:r>
          </w:p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(organizarea spa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iului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 a materialelor, climatul psihosocial instaurat pe parcursul activit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ăț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ii, modalit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ăț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i de motivare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ncurajare)</w:t>
            </w:r>
          </w:p>
        </w:tc>
        <w:tc>
          <w:tcPr>
            <w:tcW w:w="950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414" w:type="dxa"/>
            <w:vMerge w:val="restart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Elevii – dominante vizate</w:t>
            </w:r>
          </w:p>
        </w:tc>
        <w:tc>
          <w:tcPr>
            <w:tcW w:w="7517" w:type="dxa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Achizi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ii cognitive, verbalizate/nonverbalizate</w:t>
            </w:r>
          </w:p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(calitate, cantitate, rela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ionare, opera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ionalizare)</w:t>
            </w:r>
          </w:p>
        </w:tc>
        <w:tc>
          <w:tcPr>
            <w:tcW w:w="950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414" w:type="dxa"/>
            <w:vMerge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7" w:type="dxa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Competen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e cognitive, sociale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 emo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ionale</w:t>
            </w:r>
          </w:p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(stimularea mecanismelor de analiz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, sintez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 autoreflec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ie, valorificarea resurselor personale ale elevilor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 a experien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ei lor de via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0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414" w:type="dxa"/>
            <w:vMerge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7" w:type="dxa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Atitudinea elevilor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n cadrul activit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ăț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(facilitarea implic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rii elevilor,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ncurajarea atitudinii pozitive a acestora)</w:t>
            </w:r>
          </w:p>
        </w:tc>
        <w:tc>
          <w:tcPr>
            <w:tcW w:w="950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414" w:type="dxa"/>
            <w:vMerge w:val="restart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Profesorul – dominante vizate</w:t>
            </w:r>
          </w:p>
        </w:tc>
        <w:tc>
          <w:tcPr>
            <w:tcW w:w="7517" w:type="dxa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Competen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e profesionale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 metodice</w:t>
            </w:r>
          </w:p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(de cunoa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tere - gradul de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nire, organizare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 prelucrare a informa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iei;</w:t>
            </w:r>
          </w:p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de execu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ie - rapiditatea, precizia 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iunilor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 distributivitatea aten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iei;</w:t>
            </w:r>
          </w:p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de comunicare - fluiditatea, concizia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 acurate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ea discursului, captarea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 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inerea interesului elevilor, abilitatea pentru activitatea diferen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, oferirea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 solicitarea de feedback)</w:t>
            </w:r>
          </w:p>
        </w:tc>
        <w:tc>
          <w:tcPr>
            <w:tcW w:w="950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414" w:type="dxa"/>
            <w:vMerge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7" w:type="dxa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Competen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e sociale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 de personalitate</w:t>
            </w:r>
          </w:p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(sociabilitate, registre diferite de limbaj, echilibru emo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ional, rezisten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 la stres, creativitate, empatie, flexibilitate, fermitate, rigurozitate, obiectivitate, acceptare necondi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ionat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0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8931" w:type="dxa"/>
            <w:gridSpan w:val="2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50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E694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</w:t>
            </w: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6613" w:rsidRPr="000E6941" w:rsidRDefault="00AE6613" w:rsidP="00AE6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613" w:rsidRPr="000E6941" w:rsidRDefault="00AE6613" w:rsidP="00AE6613">
      <w:pPr>
        <w:pStyle w:val="Footer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AE6613" w:rsidRPr="000E6941" w:rsidRDefault="00AE6613" w:rsidP="00AE6613">
      <w:pPr>
        <w:pStyle w:val="Footer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AE6613" w:rsidRPr="00F240E6" w:rsidRDefault="00AE6613" w:rsidP="00AE6613">
      <w:pPr>
        <w:pStyle w:val="Footer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0E6941">
        <w:rPr>
          <w:rFonts w:ascii="Times New Roman" w:hAnsi="Times New Roman" w:cs="Times New Roman"/>
          <w:sz w:val="24"/>
          <w:szCs w:val="24"/>
        </w:rPr>
        <w:t>Inspector școlar/profesor metodist.......................................   Semn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0E6941">
        <w:rPr>
          <w:rFonts w:ascii="Times New Roman" w:hAnsi="Times New Roman" w:cs="Times New Roman"/>
          <w:sz w:val="24"/>
          <w:szCs w:val="24"/>
        </w:rPr>
        <w:t>tura ..................................</w:t>
      </w:r>
    </w:p>
    <w:p w:rsidR="00AE6613" w:rsidRPr="00F240E6" w:rsidRDefault="00AE6613" w:rsidP="00AE6613">
      <w:pPr>
        <w:pStyle w:val="Footer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AE6613" w:rsidRPr="00F240E6" w:rsidRDefault="00AE6613" w:rsidP="00AE66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613" w:rsidRPr="00F240E6" w:rsidRDefault="00AE6613" w:rsidP="00AE66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613" w:rsidRPr="000E6941" w:rsidRDefault="00AE6613" w:rsidP="00AE6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941">
        <w:rPr>
          <w:rFonts w:ascii="Times New Roman" w:hAnsi="Times New Roman" w:cs="Times New Roman"/>
          <w:b/>
          <w:sz w:val="24"/>
          <w:szCs w:val="24"/>
        </w:rPr>
        <w:t>FI</w:t>
      </w:r>
      <w:r>
        <w:rPr>
          <w:rFonts w:ascii="Times New Roman" w:hAnsi="Times New Roman" w:cs="Times New Roman"/>
          <w:b/>
          <w:sz w:val="24"/>
          <w:szCs w:val="24"/>
        </w:rPr>
        <w:t>Ș</w:t>
      </w:r>
      <w:r w:rsidRPr="000E6941">
        <w:rPr>
          <w:rFonts w:ascii="Times New Roman" w:hAnsi="Times New Roman" w:cs="Times New Roman"/>
          <w:b/>
          <w:sz w:val="24"/>
          <w:szCs w:val="24"/>
        </w:rPr>
        <w:t>A DE EVALUARE 4</w:t>
      </w:r>
    </w:p>
    <w:p w:rsidR="00AE6613" w:rsidRPr="000E6941" w:rsidRDefault="00AE6613" w:rsidP="00AE6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941">
        <w:rPr>
          <w:rFonts w:ascii="Times New Roman" w:hAnsi="Times New Roman" w:cs="Times New Roman"/>
          <w:b/>
          <w:sz w:val="24"/>
          <w:szCs w:val="24"/>
        </w:rPr>
        <w:t xml:space="preserve"> a activit</w:t>
      </w:r>
      <w:r>
        <w:rPr>
          <w:rFonts w:ascii="Times New Roman" w:hAnsi="Times New Roman" w:cs="Times New Roman"/>
          <w:b/>
          <w:sz w:val="24"/>
          <w:szCs w:val="24"/>
        </w:rPr>
        <w:t>ă</w:t>
      </w:r>
      <w:r w:rsidRPr="000E6941">
        <w:rPr>
          <w:rFonts w:ascii="Times New Roman" w:hAnsi="Times New Roman" w:cs="Times New Roman"/>
          <w:b/>
          <w:sz w:val="24"/>
          <w:szCs w:val="24"/>
        </w:rPr>
        <w:t xml:space="preserve">ților didactice  </w:t>
      </w:r>
      <w:r>
        <w:rPr>
          <w:rFonts w:ascii="Times New Roman" w:hAnsi="Times New Roman" w:cs="Times New Roman"/>
          <w:b/>
          <w:sz w:val="24"/>
          <w:szCs w:val="24"/>
        </w:rPr>
        <w:t>î</w:t>
      </w:r>
      <w:r w:rsidRPr="000E6941">
        <w:rPr>
          <w:rFonts w:ascii="Times New Roman" w:hAnsi="Times New Roman" w:cs="Times New Roman"/>
          <w:b/>
          <w:sz w:val="24"/>
          <w:szCs w:val="24"/>
        </w:rPr>
        <w:t>n cadrul inspec</w:t>
      </w:r>
      <w:r>
        <w:rPr>
          <w:rFonts w:ascii="Times New Roman" w:hAnsi="Times New Roman" w:cs="Times New Roman"/>
          <w:b/>
          <w:sz w:val="24"/>
          <w:szCs w:val="24"/>
        </w:rPr>
        <w:t>ț</w:t>
      </w:r>
      <w:r w:rsidRPr="000E6941">
        <w:rPr>
          <w:rFonts w:ascii="Times New Roman" w:hAnsi="Times New Roman" w:cs="Times New Roman"/>
          <w:b/>
          <w:sz w:val="24"/>
          <w:szCs w:val="24"/>
        </w:rPr>
        <w:t>iei de specialitate la clas</w:t>
      </w:r>
      <w:r>
        <w:rPr>
          <w:rFonts w:ascii="Times New Roman" w:hAnsi="Times New Roman" w:cs="Times New Roman"/>
          <w:b/>
          <w:sz w:val="24"/>
          <w:szCs w:val="24"/>
        </w:rPr>
        <w:t>ă</w:t>
      </w:r>
      <w:r w:rsidRPr="000E6941">
        <w:rPr>
          <w:rFonts w:ascii="Times New Roman" w:hAnsi="Times New Roman" w:cs="Times New Roman"/>
          <w:b/>
          <w:sz w:val="24"/>
          <w:szCs w:val="24"/>
        </w:rPr>
        <w:t xml:space="preserve"> pentru profesorii documentari</w:t>
      </w:r>
      <w:r>
        <w:rPr>
          <w:rFonts w:ascii="Times New Roman" w:hAnsi="Times New Roman" w:cs="Times New Roman"/>
          <w:b/>
          <w:sz w:val="24"/>
          <w:szCs w:val="24"/>
        </w:rPr>
        <w:t>ș</w:t>
      </w:r>
      <w:r w:rsidRPr="000E6941">
        <w:rPr>
          <w:rFonts w:ascii="Times New Roman" w:hAnsi="Times New Roman" w:cs="Times New Roman"/>
          <w:b/>
          <w:sz w:val="24"/>
          <w:szCs w:val="24"/>
        </w:rPr>
        <w:t>ti</w:t>
      </w:r>
    </w:p>
    <w:p w:rsidR="00AE6613" w:rsidRPr="000E6941" w:rsidRDefault="00AE6613" w:rsidP="00AE6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613" w:rsidRPr="000E694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41">
        <w:rPr>
          <w:rFonts w:ascii="Times New Roman" w:hAnsi="Times New Roman" w:cs="Times New Roman"/>
          <w:sz w:val="24"/>
          <w:szCs w:val="24"/>
        </w:rPr>
        <w:t xml:space="preserve">Unitatea de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0E6941">
        <w:rPr>
          <w:rFonts w:ascii="Times New Roman" w:hAnsi="Times New Roman" w:cs="Times New Roman"/>
          <w:sz w:val="24"/>
          <w:szCs w:val="24"/>
        </w:rPr>
        <w:t>nv</w:t>
      </w:r>
      <w:r>
        <w:rPr>
          <w:rFonts w:ascii="Times New Roman" w:hAnsi="Times New Roman" w:cs="Times New Roman"/>
          <w:sz w:val="24"/>
          <w:szCs w:val="24"/>
        </w:rPr>
        <w:t>ăță</w:t>
      </w:r>
      <w:r w:rsidRPr="000E694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0E6941">
        <w:rPr>
          <w:rFonts w:ascii="Times New Roman" w:hAnsi="Times New Roman" w:cs="Times New Roman"/>
          <w:sz w:val="24"/>
          <w:szCs w:val="24"/>
        </w:rPr>
        <w:t>nt: ....................................................</w:t>
      </w:r>
    </w:p>
    <w:p w:rsidR="00AE6613" w:rsidRPr="000E694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41">
        <w:rPr>
          <w:rFonts w:ascii="Times New Roman" w:hAnsi="Times New Roman" w:cs="Times New Roman"/>
          <w:sz w:val="24"/>
          <w:szCs w:val="24"/>
        </w:rPr>
        <w:t xml:space="preserve">Numele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0E6941">
        <w:rPr>
          <w:rFonts w:ascii="Times New Roman" w:hAnsi="Times New Roman" w:cs="Times New Roman"/>
          <w:sz w:val="24"/>
          <w:szCs w:val="24"/>
        </w:rPr>
        <w:t>i prenumele cadrului didactic inspectat: .........................</w:t>
      </w:r>
    </w:p>
    <w:p w:rsidR="00AE6613" w:rsidRPr="000E694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41">
        <w:rPr>
          <w:rFonts w:ascii="Times New Roman" w:hAnsi="Times New Roman" w:cs="Times New Roman"/>
          <w:sz w:val="24"/>
          <w:szCs w:val="24"/>
        </w:rPr>
        <w:t>Func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0E6941">
        <w:rPr>
          <w:rFonts w:ascii="Times New Roman" w:hAnsi="Times New Roman" w:cs="Times New Roman"/>
          <w:sz w:val="24"/>
          <w:szCs w:val="24"/>
        </w:rPr>
        <w:t>ia didactic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0E6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0E6941">
        <w:rPr>
          <w:rFonts w:ascii="Times New Roman" w:hAnsi="Times New Roman" w:cs="Times New Roman"/>
          <w:sz w:val="24"/>
          <w:szCs w:val="24"/>
        </w:rPr>
        <w:t>i specialitatea: ......................................</w:t>
      </w:r>
    </w:p>
    <w:p w:rsidR="00AE6613" w:rsidRPr="000E694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41">
        <w:rPr>
          <w:rFonts w:ascii="Times New Roman" w:hAnsi="Times New Roman" w:cs="Times New Roman"/>
          <w:sz w:val="24"/>
          <w:szCs w:val="24"/>
        </w:rPr>
        <w:t>Data efectu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0E6941">
        <w:rPr>
          <w:rFonts w:ascii="Times New Roman" w:hAnsi="Times New Roman" w:cs="Times New Roman"/>
          <w:sz w:val="24"/>
          <w:szCs w:val="24"/>
        </w:rPr>
        <w:t>rii inspec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0E6941">
        <w:rPr>
          <w:rFonts w:ascii="Times New Roman" w:hAnsi="Times New Roman" w:cs="Times New Roman"/>
          <w:sz w:val="24"/>
          <w:szCs w:val="24"/>
        </w:rPr>
        <w:t>iei: ..............................................</w:t>
      </w:r>
    </w:p>
    <w:p w:rsidR="00AE6613" w:rsidRPr="000E694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41">
        <w:rPr>
          <w:rFonts w:ascii="Times New Roman" w:hAnsi="Times New Roman" w:cs="Times New Roman"/>
          <w:sz w:val="24"/>
          <w:szCs w:val="24"/>
        </w:rPr>
        <w:t>Inspec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0E6941">
        <w:rPr>
          <w:rFonts w:ascii="Times New Roman" w:hAnsi="Times New Roman" w:cs="Times New Roman"/>
          <w:sz w:val="24"/>
          <w:szCs w:val="24"/>
        </w:rPr>
        <w:t>ia este efectuat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0E6941">
        <w:rPr>
          <w:rFonts w:ascii="Times New Roman" w:hAnsi="Times New Roman" w:cs="Times New Roman"/>
          <w:sz w:val="24"/>
          <w:szCs w:val="24"/>
        </w:rPr>
        <w:t xml:space="preserve"> de inspectorul școlar/profesorul metodist: ............................</w:t>
      </w:r>
    </w:p>
    <w:p w:rsidR="00AE6613" w:rsidRPr="000E6941" w:rsidRDefault="00AE6613" w:rsidP="00AE6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158"/>
        <w:gridCol w:w="948"/>
        <w:gridCol w:w="1089"/>
      </w:tblGrid>
      <w:tr w:rsidR="00AE6613" w:rsidRPr="000E6941" w:rsidTr="004F4FCD"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Analiza</w:t>
            </w:r>
          </w:p>
        </w:tc>
        <w:tc>
          <w:tcPr>
            <w:tcW w:w="7158" w:type="dxa"/>
            <w:vMerge w:val="restart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Aspect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evaluate/criterii</w:t>
            </w:r>
          </w:p>
        </w:tc>
        <w:tc>
          <w:tcPr>
            <w:tcW w:w="2037" w:type="dxa"/>
            <w:gridSpan w:val="2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Punctaj </w:t>
            </w: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vMerge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Maxim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Realizat</w:t>
            </w: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Activitate </w:t>
            </w:r>
          </w:p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didactic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</w:p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Plan de lec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materiale didactice (plan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e, fi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e, documente)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Lec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ia este proiectat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corespunz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tor (etape, scopuri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obiective/competen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e, alocare de timp, timp de interac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iune, material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echipamente)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Obiectivele stabilite au fost prezentate clar, concis pentru ca elevii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eleag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ce competen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 vor dob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ndi prin participarea lor la procesul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Selec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ia procedeelor, tehnicilor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metodelor de predare s-a 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cut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ndu-se cont de cantitatea de cuno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tin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 transmis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nivelul de preg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tire al clasei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Integrarea resurselor centrului de documentare și informare (CDI)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activit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ile desf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urate.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Varietatea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complementaritatea materialelor didactice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Modul de exploatare a resurselor documentare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vederea dezvolt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rii competen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elor infodocumentare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Descoperirea CDI ca centru de resurse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Includerea secven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elor cu caracter practic-aplicativ (elevii au avut acces liber la materialele din CDI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le-au utilizat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rezolvarea sarcinilor trasate de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tre profesor)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Gestionarea timpului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Alegerea temei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func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ie de nevoile utilizatorilor de documentare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informare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Corelarea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ntre obiectivele infodocumentare, activit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ile propuse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modalit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ile de evaluare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Capacitatea de a crea un mediu documentar adaptat nevoilor utilizatorilor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Prin con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inuturile propuse profesorul are ca scop generarea unor idei noi, solu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ii (elevii vor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utilizeze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t mai eficient resursele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spa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iile specifice unui CDI)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 fost 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inut un raport eficient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ntre durata solicit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rii elevilor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cea afectat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explica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iilor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 fost creat un climat afectiv - emo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ional propice desf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rii activit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Elevii – dominante vizate </w:t>
            </w: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Elevii sunt responsabili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se implic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procesul instructiv – educativ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Elevii dau dovad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de autonomie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are, competen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 de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utare, selectare, tratare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comunicare a informa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iei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Elevii au deprinderi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are eficient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ndesc logic, problematizat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Elevii au deprinderi de munc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independent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se descurc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bine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rezolvarea sarcinilor de lucru indicate de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tre profesor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Elevii sunt familiariza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cu spa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iul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resursele CDI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eleg importan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 ini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ierii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cercetarea documentar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Elevii poarta cu 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urin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o conversa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nu au dificult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a utiliza termenii specifici disciplinei studiate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Elevii au capacitatea de a-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ine nivelul de concentrare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sunt interesa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de activit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ile propuse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Elevii sunt obi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nui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lucreze utiliz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nd fi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e, dic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ionare, enciclopedii, atlase, materiale auxiliare, tehnologia informației și comunic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rii (TIC)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Elevii sunt implica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animarea CDI: mediatizarea activit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ii CDI, ordonarea documentelor, organizarea activit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ilor etc.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Elevii manifest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respect fa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de profesor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au o atitudine corespunz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toare fa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de disciplina predat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</w:p>
        </w:tc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Elevii dovedesc competen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 de integrare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rela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ionare pozitive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Elevii manifest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interes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o atitudine pozitiv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fa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de activit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ile specifice unui CDI (dezvoltarea gustului pentru lectur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, expozi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ii, audi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ii, vizion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ri, ateliere de crea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lniri cu personalit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ale vie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ii culturale etc.)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Elevii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eleg importan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 dob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ndirii unor metode de 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de a 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ni informa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Elevii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dezvolt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capacitatea de a identifica, selecta, organiza, prelucra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transmite informa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Elevii manifest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ini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iativ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, creativitate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disponibilitate de a lucra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echip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pentru rezolvarea diferitelor sarcini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Elevii sunt receptivi fa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de valorile culturale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Elevii au o atitudine prietenoas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fa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de colegi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Elevii au o atitudine pozitiv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fa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coal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manifest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dorin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a de a se implica activ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n promovarea imaginii acesteia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comunitatea local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prin participarea la activit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ile ini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iate de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tre profesorul documentarist prin intermediul CDI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Profesorul - dominante vizate</w:t>
            </w: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Demonstreaz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o bun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cunoa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tere a disciplinei predate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cuno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tin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 actualizate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domeniul ini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ierii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cercetarea documentar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Demonstreaz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capacitate de sintez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subliniaz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valoarea practic – aplicativ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a demersului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ntreprins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Limbajul utilizat este adecvat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ine cont de nivelul de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rst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elegere al elevilor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Comunicarea cu elevii este eficient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. Tonul folosit (calm, ferm), formularea clar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a ideilor conduc la captarea aten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iei elevilor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la participarea lor la rezolvarea sarcinilor propuse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Dialogheaz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cu elevii, nu monopolizeaz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discu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ia,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spunde 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ntreb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rile elevilor clarific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nd aspectele mai dificile pentru 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tia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Folose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te materiale auxiliare 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Utilizeaz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corespunz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tor resursele existente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CDI (suport 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rtie, suporturi audio- video), inclusiv resursele digitale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TIC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Aloc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fiec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rei secven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 din lec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ie timpul adecvat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respect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etapele parcurgerii acesteia, respect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nd planul de lec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Utilizeaz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strategii de lucru interactive: brainstorming, dezbatere, problematizare, joc de rol, simul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ri, tehnici ale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ndirii critice, exerci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ii metaforice etc.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Abordeaz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con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inuturile dintr-o perspectiv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aplicativ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, implic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nd elevii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n activitatea de documentare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orientare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ntr-o structur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infodocumentar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Lec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ia este centrat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pe elev – se lucreaz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pe perechi, pe grupe, individual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Monitorizeaz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atent activit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ile desf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urate de elevi. Elevii primesc indica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ii clare, precise pentru fiecare etap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a lec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iei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Formeaz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dezvolt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competen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 specifice domeniului infodocumentar, necesare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ăță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rii de-a lungul vie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Dovede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te preocupare pentru facilitarea accesului la informa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ie, asigurarea exploat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rii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t mai eficiente a informa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iilor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documentelor pluridisciplinare multimedia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multisuport de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tre utilizatori, din perspectiva egaliz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rii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anselor elevilor din medii culturale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sociale diferite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Distribuie sarcinile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are gradual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succesiune logic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Formuleaz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ntreb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ri pentru a verifica dac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elevii au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eles noile con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inuturi.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Implic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elevii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n procesul de evaluare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le ofer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feed-back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leg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tur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cu progresul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colar realizat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Favorizeaz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implicarea activ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a tuturor elevilor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procesul instructiv – educativ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Demonstreaz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abilitatea de a desf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ura activit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diferen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iate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Demonstreaz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capacitate de analiz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sintez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, originalitate, tact pedagogic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spirit organizatoric 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Alege activit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mod creativ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Faciliteaz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accesul elevilor la informa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ie, documenta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noi tehnologii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contextul evolu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iei societ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8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pStyle w:val="ListParagraph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6613" w:rsidRPr="000E6941" w:rsidRDefault="00AE6613" w:rsidP="00AE6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613" w:rsidRDefault="00AE6613" w:rsidP="00AE6613">
      <w:pPr>
        <w:pStyle w:val="Footer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0E6941">
        <w:rPr>
          <w:rFonts w:ascii="Times New Roman" w:hAnsi="Times New Roman" w:cs="Times New Roman"/>
          <w:sz w:val="24"/>
          <w:szCs w:val="24"/>
        </w:rPr>
        <w:t>Ins</w:t>
      </w:r>
      <w:r>
        <w:rPr>
          <w:rFonts w:ascii="Times New Roman" w:hAnsi="Times New Roman" w:cs="Times New Roman"/>
          <w:sz w:val="24"/>
          <w:szCs w:val="24"/>
        </w:rPr>
        <w:t xml:space="preserve">pector școlar/profesor metodist </w:t>
      </w:r>
      <w:r w:rsidRPr="000E6941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AE6613" w:rsidRPr="000E6941" w:rsidRDefault="00AE6613" w:rsidP="00AE6613">
      <w:pPr>
        <w:pStyle w:val="Footer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0E6941">
        <w:rPr>
          <w:rFonts w:ascii="Times New Roman" w:hAnsi="Times New Roman" w:cs="Times New Roman"/>
          <w:sz w:val="24"/>
          <w:szCs w:val="24"/>
        </w:rPr>
        <w:t>Semn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0E6941">
        <w:rPr>
          <w:rFonts w:ascii="Times New Roman" w:hAnsi="Times New Roman" w:cs="Times New Roman"/>
          <w:sz w:val="24"/>
          <w:szCs w:val="24"/>
        </w:rPr>
        <w:t>tura ..................................................</w:t>
      </w:r>
    </w:p>
    <w:p w:rsidR="00AE6613" w:rsidRPr="007A286E" w:rsidRDefault="00AE6613" w:rsidP="00AE66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7A286E">
        <w:rPr>
          <w:rFonts w:ascii="Times New Roman" w:hAnsi="Times New Roman"/>
          <w:i/>
          <w:sz w:val="24"/>
          <w:szCs w:val="24"/>
          <w:u w:val="single"/>
        </w:rPr>
        <w:t>ANEXA Nr. 3</w:t>
      </w:r>
    </w:p>
    <w:p w:rsidR="00AE6613" w:rsidRPr="007A286E" w:rsidRDefault="00AE6613" w:rsidP="00AE66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7A286E">
        <w:rPr>
          <w:rFonts w:ascii="Times New Roman" w:hAnsi="Times New Roman"/>
          <w:i/>
          <w:sz w:val="24"/>
          <w:szCs w:val="24"/>
          <w:u w:val="single"/>
        </w:rPr>
        <w:t xml:space="preserve"> la metodologie</w:t>
      </w:r>
    </w:p>
    <w:p w:rsidR="00AE6613" w:rsidRPr="007A286E" w:rsidRDefault="00AE6613" w:rsidP="00AE6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86E">
        <w:rPr>
          <w:rFonts w:ascii="Times New Roman" w:hAnsi="Times New Roman"/>
          <w:b/>
          <w:sz w:val="24"/>
          <w:szCs w:val="24"/>
        </w:rPr>
        <w:t xml:space="preserve">PROCES-VERBAL </w:t>
      </w:r>
    </w:p>
    <w:p w:rsidR="00AE6613" w:rsidRPr="007A286E" w:rsidRDefault="00AE6613" w:rsidP="00AE6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86E">
        <w:rPr>
          <w:rFonts w:ascii="Times New Roman" w:hAnsi="Times New Roman"/>
          <w:b/>
          <w:sz w:val="24"/>
          <w:szCs w:val="24"/>
        </w:rPr>
        <w:t>pentru  inspec</w:t>
      </w:r>
      <w:r>
        <w:rPr>
          <w:rFonts w:ascii="Times New Roman" w:hAnsi="Times New Roman"/>
          <w:b/>
          <w:sz w:val="24"/>
          <w:szCs w:val="24"/>
        </w:rPr>
        <w:t>ț</w:t>
      </w:r>
      <w:r w:rsidRPr="007A286E">
        <w:rPr>
          <w:rFonts w:ascii="Times New Roman" w:hAnsi="Times New Roman"/>
          <w:b/>
          <w:sz w:val="24"/>
          <w:szCs w:val="24"/>
        </w:rPr>
        <w:t>ie de specialitate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Unitatea de </w:t>
      </w:r>
      <w:r>
        <w:rPr>
          <w:rFonts w:ascii="Times New Roman" w:hAnsi="Times New Roman"/>
          <w:sz w:val="24"/>
          <w:szCs w:val="24"/>
        </w:rPr>
        <w:t>î</w:t>
      </w:r>
      <w:r w:rsidRPr="00BA2401"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z w:val="24"/>
          <w:szCs w:val="24"/>
        </w:rPr>
        <w:t>ăță</w:t>
      </w:r>
      <w:r w:rsidRPr="00BA240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â</w:t>
      </w:r>
      <w:r w:rsidRPr="00BA2401">
        <w:rPr>
          <w:rFonts w:ascii="Times New Roman" w:hAnsi="Times New Roman"/>
          <w:sz w:val="24"/>
          <w:szCs w:val="24"/>
        </w:rPr>
        <w:t>nt: ..................................................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Numele </w:t>
      </w:r>
      <w:r>
        <w:rPr>
          <w:rFonts w:ascii="Times New Roman" w:hAnsi="Times New Roman"/>
          <w:sz w:val="24"/>
          <w:szCs w:val="24"/>
        </w:rPr>
        <w:t>ș</w:t>
      </w:r>
      <w:r w:rsidRPr="00BA2401">
        <w:rPr>
          <w:rFonts w:ascii="Times New Roman" w:hAnsi="Times New Roman"/>
          <w:sz w:val="24"/>
          <w:szCs w:val="24"/>
        </w:rPr>
        <w:t>i prenumele cadrului didactic inspectat: .........................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Func</w:t>
      </w:r>
      <w:r>
        <w:rPr>
          <w:rFonts w:ascii="Times New Roman" w:hAnsi="Times New Roman"/>
          <w:sz w:val="24"/>
          <w:szCs w:val="24"/>
        </w:rPr>
        <w:t>ț</w:t>
      </w:r>
      <w:r w:rsidRPr="00BA2401">
        <w:rPr>
          <w:rFonts w:ascii="Times New Roman" w:hAnsi="Times New Roman"/>
          <w:sz w:val="24"/>
          <w:szCs w:val="24"/>
        </w:rPr>
        <w:t>ia didactic</w:t>
      </w:r>
      <w:r>
        <w:rPr>
          <w:rFonts w:ascii="Times New Roman" w:hAnsi="Times New Roman"/>
          <w:sz w:val="24"/>
          <w:szCs w:val="24"/>
        </w:rPr>
        <w:t>ă</w:t>
      </w:r>
      <w:r w:rsidRPr="00BA24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ș</w:t>
      </w:r>
      <w:r w:rsidRPr="00BA2401">
        <w:rPr>
          <w:rFonts w:ascii="Times New Roman" w:hAnsi="Times New Roman"/>
          <w:sz w:val="24"/>
          <w:szCs w:val="24"/>
        </w:rPr>
        <w:t>i specialitatea: ......................................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Data efectu</w:t>
      </w:r>
      <w:r>
        <w:rPr>
          <w:rFonts w:ascii="Times New Roman" w:hAnsi="Times New Roman"/>
          <w:sz w:val="24"/>
          <w:szCs w:val="24"/>
        </w:rPr>
        <w:t>ă</w:t>
      </w:r>
      <w:r w:rsidRPr="00BA2401">
        <w:rPr>
          <w:rFonts w:ascii="Times New Roman" w:hAnsi="Times New Roman"/>
          <w:sz w:val="24"/>
          <w:szCs w:val="24"/>
        </w:rPr>
        <w:t>rii inspec</w:t>
      </w:r>
      <w:r>
        <w:rPr>
          <w:rFonts w:ascii="Times New Roman" w:hAnsi="Times New Roman"/>
          <w:sz w:val="24"/>
          <w:szCs w:val="24"/>
        </w:rPr>
        <w:t>ț</w:t>
      </w:r>
      <w:r w:rsidRPr="00BA2401">
        <w:rPr>
          <w:rFonts w:ascii="Times New Roman" w:hAnsi="Times New Roman"/>
          <w:sz w:val="24"/>
          <w:szCs w:val="24"/>
        </w:rPr>
        <w:t>iei: ..............................................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Inspec</w:t>
      </w:r>
      <w:r>
        <w:rPr>
          <w:rFonts w:ascii="Times New Roman" w:hAnsi="Times New Roman"/>
          <w:sz w:val="24"/>
          <w:szCs w:val="24"/>
        </w:rPr>
        <w:t>ț</w:t>
      </w:r>
      <w:r w:rsidRPr="00BA2401">
        <w:rPr>
          <w:rFonts w:ascii="Times New Roman" w:hAnsi="Times New Roman"/>
          <w:sz w:val="24"/>
          <w:szCs w:val="24"/>
        </w:rPr>
        <w:t>ia este efectuat</w:t>
      </w:r>
      <w:r>
        <w:rPr>
          <w:rFonts w:ascii="Times New Roman" w:hAnsi="Times New Roman"/>
          <w:sz w:val="24"/>
          <w:szCs w:val="24"/>
        </w:rPr>
        <w:t>ă</w:t>
      </w:r>
      <w:r w:rsidRPr="00BA2401">
        <w:rPr>
          <w:rFonts w:ascii="Times New Roman" w:hAnsi="Times New Roman"/>
          <w:sz w:val="24"/>
          <w:szCs w:val="24"/>
        </w:rPr>
        <w:t xml:space="preserve"> de: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(numele </w:t>
      </w:r>
      <w:r>
        <w:rPr>
          <w:rFonts w:ascii="Times New Roman" w:hAnsi="Times New Roman"/>
          <w:sz w:val="24"/>
          <w:szCs w:val="24"/>
        </w:rPr>
        <w:t>ș</w:t>
      </w:r>
      <w:r w:rsidRPr="00BA2401">
        <w:rPr>
          <w:rFonts w:ascii="Times New Roman" w:hAnsi="Times New Roman"/>
          <w:sz w:val="24"/>
          <w:szCs w:val="24"/>
        </w:rPr>
        <w:t>i prenumele, func</w:t>
      </w:r>
      <w:r>
        <w:rPr>
          <w:rFonts w:ascii="Times New Roman" w:hAnsi="Times New Roman"/>
          <w:sz w:val="24"/>
          <w:szCs w:val="24"/>
        </w:rPr>
        <w:t>ț</w:t>
      </w:r>
      <w:r w:rsidRPr="00BA2401">
        <w:rPr>
          <w:rFonts w:ascii="Times New Roman" w:hAnsi="Times New Roman"/>
          <w:sz w:val="24"/>
          <w:szCs w:val="24"/>
        </w:rPr>
        <w:t>ia, gradul didactic, institu</w:t>
      </w:r>
      <w:r>
        <w:rPr>
          <w:rFonts w:ascii="Times New Roman" w:hAnsi="Times New Roman"/>
          <w:sz w:val="24"/>
          <w:szCs w:val="24"/>
        </w:rPr>
        <w:t>ț</w:t>
      </w:r>
      <w:r w:rsidRPr="00BA2401">
        <w:rPr>
          <w:rFonts w:ascii="Times New Roman" w:hAnsi="Times New Roman"/>
          <w:sz w:val="24"/>
          <w:szCs w:val="24"/>
        </w:rPr>
        <w:t xml:space="preserve">ia/unitatea de </w:t>
      </w:r>
      <w:r>
        <w:rPr>
          <w:rFonts w:ascii="Times New Roman" w:hAnsi="Times New Roman"/>
          <w:sz w:val="24"/>
          <w:szCs w:val="24"/>
        </w:rPr>
        <w:t>î</w:t>
      </w:r>
      <w:r w:rsidRPr="00BA2401"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z w:val="24"/>
          <w:szCs w:val="24"/>
        </w:rPr>
        <w:t>ăță</w:t>
      </w:r>
      <w:r w:rsidRPr="00BA240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â</w:t>
      </w:r>
      <w:r w:rsidRPr="00BA2401">
        <w:rPr>
          <w:rFonts w:ascii="Times New Roman" w:hAnsi="Times New Roman"/>
          <w:sz w:val="24"/>
          <w:szCs w:val="24"/>
        </w:rPr>
        <w:t>nt de la care provine)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2401">
        <w:rPr>
          <w:rFonts w:ascii="Times New Roman" w:hAnsi="Times New Roman"/>
          <w:b/>
          <w:sz w:val="24"/>
          <w:szCs w:val="24"/>
        </w:rPr>
        <w:t xml:space="preserve">    I. Constat</w:t>
      </w:r>
      <w:r>
        <w:rPr>
          <w:rFonts w:ascii="Times New Roman" w:hAnsi="Times New Roman"/>
          <w:b/>
          <w:sz w:val="24"/>
          <w:szCs w:val="24"/>
        </w:rPr>
        <w:t>ă</w:t>
      </w:r>
      <w:r w:rsidRPr="00BA2401">
        <w:rPr>
          <w:rFonts w:ascii="Times New Roman" w:hAnsi="Times New Roman"/>
          <w:b/>
          <w:sz w:val="24"/>
          <w:szCs w:val="24"/>
        </w:rPr>
        <w:t xml:space="preserve">ri </w:t>
      </w:r>
      <w:r>
        <w:rPr>
          <w:rFonts w:ascii="Times New Roman" w:hAnsi="Times New Roman"/>
          <w:b/>
          <w:sz w:val="24"/>
          <w:szCs w:val="24"/>
        </w:rPr>
        <w:t>ș</w:t>
      </w:r>
      <w:r w:rsidRPr="00BA2401">
        <w:rPr>
          <w:rFonts w:ascii="Times New Roman" w:hAnsi="Times New Roman"/>
          <w:b/>
          <w:sz w:val="24"/>
          <w:szCs w:val="24"/>
        </w:rPr>
        <w:t>i aprecieri: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1. Activitatea didactic</w:t>
      </w:r>
      <w:r>
        <w:rPr>
          <w:rFonts w:ascii="Times New Roman" w:hAnsi="Times New Roman"/>
          <w:sz w:val="24"/>
          <w:szCs w:val="24"/>
        </w:rPr>
        <w:t>ă</w:t>
      </w:r>
      <w:r w:rsidRPr="00BA2401">
        <w:rPr>
          <w:rFonts w:ascii="Times New Roman" w:hAnsi="Times New Roman"/>
          <w:sz w:val="24"/>
          <w:szCs w:val="24"/>
        </w:rPr>
        <w:t>: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a) activit</w:t>
      </w:r>
      <w:r>
        <w:rPr>
          <w:rFonts w:ascii="Times New Roman" w:hAnsi="Times New Roman"/>
          <w:sz w:val="24"/>
          <w:szCs w:val="24"/>
        </w:rPr>
        <w:t>ăț</w:t>
      </w:r>
      <w:r w:rsidRPr="00BA2401">
        <w:rPr>
          <w:rFonts w:ascii="Times New Roman" w:hAnsi="Times New Roman"/>
          <w:sz w:val="24"/>
          <w:szCs w:val="24"/>
        </w:rPr>
        <w:t>i verificate;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b) proiectarea activit</w:t>
      </w:r>
      <w:r>
        <w:rPr>
          <w:rFonts w:ascii="Times New Roman" w:hAnsi="Times New Roman"/>
          <w:sz w:val="24"/>
          <w:szCs w:val="24"/>
        </w:rPr>
        <w:t>ăț</w:t>
      </w:r>
      <w:r w:rsidRPr="00BA2401">
        <w:rPr>
          <w:rFonts w:ascii="Times New Roman" w:hAnsi="Times New Roman"/>
          <w:sz w:val="24"/>
          <w:szCs w:val="24"/>
        </w:rPr>
        <w:t xml:space="preserve">ilor (creativitate </w:t>
      </w:r>
      <w:r>
        <w:rPr>
          <w:rFonts w:ascii="Times New Roman" w:hAnsi="Times New Roman"/>
          <w:sz w:val="24"/>
          <w:szCs w:val="24"/>
        </w:rPr>
        <w:t>î</w:t>
      </w:r>
      <w:r w:rsidRPr="00BA2401">
        <w:rPr>
          <w:rFonts w:ascii="Times New Roman" w:hAnsi="Times New Roman"/>
          <w:sz w:val="24"/>
          <w:szCs w:val="24"/>
        </w:rPr>
        <w:t>n conceperea lec</w:t>
      </w:r>
      <w:r>
        <w:rPr>
          <w:rFonts w:ascii="Times New Roman" w:hAnsi="Times New Roman"/>
          <w:sz w:val="24"/>
          <w:szCs w:val="24"/>
        </w:rPr>
        <w:t>ț</w:t>
      </w:r>
      <w:r w:rsidRPr="00BA2401">
        <w:rPr>
          <w:rFonts w:ascii="Times New Roman" w:hAnsi="Times New Roman"/>
          <w:sz w:val="24"/>
          <w:szCs w:val="24"/>
        </w:rPr>
        <w:t>iilor/activit</w:t>
      </w:r>
      <w:r>
        <w:rPr>
          <w:rFonts w:ascii="Times New Roman" w:hAnsi="Times New Roman"/>
          <w:sz w:val="24"/>
          <w:szCs w:val="24"/>
        </w:rPr>
        <w:t>ăț</w:t>
      </w:r>
      <w:r w:rsidRPr="00BA2401">
        <w:rPr>
          <w:rFonts w:ascii="Times New Roman" w:hAnsi="Times New Roman"/>
          <w:sz w:val="24"/>
          <w:szCs w:val="24"/>
        </w:rPr>
        <w:t>ilor, corela</w:t>
      </w:r>
      <w:r>
        <w:rPr>
          <w:rFonts w:ascii="Times New Roman" w:hAnsi="Times New Roman"/>
          <w:sz w:val="24"/>
          <w:szCs w:val="24"/>
        </w:rPr>
        <w:t>ț</w:t>
      </w:r>
      <w:r w:rsidRPr="00BA2401">
        <w:rPr>
          <w:rFonts w:ascii="Times New Roman" w:hAnsi="Times New Roman"/>
          <w:sz w:val="24"/>
          <w:szCs w:val="24"/>
        </w:rPr>
        <w:t xml:space="preserve">ia dintre componentele actului didactic, strategii didactice </w:t>
      </w:r>
      <w:r>
        <w:rPr>
          <w:rFonts w:ascii="Times New Roman" w:hAnsi="Times New Roman"/>
          <w:sz w:val="24"/>
          <w:szCs w:val="24"/>
        </w:rPr>
        <w:t>ș</w:t>
      </w:r>
      <w:r w:rsidRPr="00BA2401">
        <w:rPr>
          <w:rFonts w:ascii="Times New Roman" w:hAnsi="Times New Roman"/>
          <w:sz w:val="24"/>
          <w:szCs w:val="24"/>
        </w:rPr>
        <w:t>i evaluare);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c) desf</w:t>
      </w:r>
      <w:r>
        <w:rPr>
          <w:rFonts w:ascii="Times New Roman" w:hAnsi="Times New Roman"/>
          <w:sz w:val="24"/>
          <w:szCs w:val="24"/>
        </w:rPr>
        <w:t>ăș</w:t>
      </w:r>
      <w:r w:rsidRPr="00BA2401">
        <w:rPr>
          <w:rFonts w:ascii="Times New Roman" w:hAnsi="Times New Roman"/>
          <w:sz w:val="24"/>
          <w:szCs w:val="24"/>
        </w:rPr>
        <w:t>urarea activit</w:t>
      </w:r>
      <w:r>
        <w:rPr>
          <w:rFonts w:ascii="Times New Roman" w:hAnsi="Times New Roman"/>
          <w:sz w:val="24"/>
          <w:szCs w:val="24"/>
        </w:rPr>
        <w:t>ăț</w:t>
      </w:r>
      <w:r w:rsidRPr="00BA2401">
        <w:rPr>
          <w:rFonts w:ascii="Times New Roman" w:hAnsi="Times New Roman"/>
          <w:sz w:val="24"/>
          <w:szCs w:val="24"/>
        </w:rPr>
        <w:t xml:space="preserve">ilor (comportamentul cadrului didactic, utilizarea strategiilor didactice, integrarea mijloacelor de </w:t>
      </w:r>
      <w:r>
        <w:rPr>
          <w:rFonts w:ascii="Times New Roman" w:hAnsi="Times New Roman"/>
          <w:sz w:val="24"/>
          <w:szCs w:val="24"/>
        </w:rPr>
        <w:t>î</w:t>
      </w:r>
      <w:r w:rsidRPr="00BA2401"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z w:val="24"/>
          <w:szCs w:val="24"/>
        </w:rPr>
        <w:t>ăță</w:t>
      </w:r>
      <w:r w:rsidRPr="00BA240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â</w:t>
      </w:r>
      <w:r w:rsidRPr="00BA2401"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z w:val="24"/>
          <w:szCs w:val="24"/>
        </w:rPr>
        <w:t>î</w:t>
      </w:r>
      <w:r w:rsidRPr="00BA2401">
        <w:rPr>
          <w:rFonts w:ascii="Times New Roman" w:hAnsi="Times New Roman"/>
          <w:sz w:val="24"/>
          <w:szCs w:val="24"/>
        </w:rPr>
        <w:t>n lec</w:t>
      </w:r>
      <w:r>
        <w:rPr>
          <w:rFonts w:ascii="Times New Roman" w:hAnsi="Times New Roman"/>
          <w:sz w:val="24"/>
          <w:szCs w:val="24"/>
        </w:rPr>
        <w:t>ț</w:t>
      </w:r>
      <w:r w:rsidRPr="00BA2401">
        <w:rPr>
          <w:rFonts w:ascii="Times New Roman" w:hAnsi="Times New Roman"/>
          <w:sz w:val="24"/>
          <w:szCs w:val="24"/>
        </w:rPr>
        <w:t xml:space="preserve">ie, creativitate </w:t>
      </w:r>
      <w:r>
        <w:rPr>
          <w:rFonts w:ascii="Times New Roman" w:hAnsi="Times New Roman"/>
          <w:sz w:val="24"/>
          <w:szCs w:val="24"/>
        </w:rPr>
        <w:t>î</w:t>
      </w:r>
      <w:r w:rsidRPr="00BA2401">
        <w:rPr>
          <w:rFonts w:ascii="Times New Roman" w:hAnsi="Times New Roman"/>
          <w:sz w:val="24"/>
          <w:szCs w:val="24"/>
        </w:rPr>
        <w:t>n conducerea lec</w:t>
      </w:r>
      <w:r>
        <w:rPr>
          <w:rFonts w:ascii="Times New Roman" w:hAnsi="Times New Roman"/>
          <w:sz w:val="24"/>
          <w:szCs w:val="24"/>
        </w:rPr>
        <w:t>ț</w:t>
      </w:r>
      <w:r w:rsidRPr="00BA2401">
        <w:rPr>
          <w:rFonts w:ascii="Times New Roman" w:hAnsi="Times New Roman"/>
          <w:sz w:val="24"/>
          <w:szCs w:val="24"/>
        </w:rPr>
        <w:t xml:space="preserve">iilor </w:t>
      </w:r>
      <w:r>
        <w:rPr>
          <w:rFonts w:ascii="Times New Roman" w:hAnsi="Times New Roman"/>
          <w:sz w:val="24"/>
          <w:szCs w:val="24"/>
        </w:rPr>
        <w:t>ș</w:t>
      </w:r>
      <w:r w:rsidRPr="00BA2401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î</w:t>
      </w:r>
      <w:r w:rsidRPr="00BA2401">
        <w:rPr>
          <w:rFonts w:ascii="Times New Roman" w:hAnsi="Times New Roman"/>
          <w:sz w:val="24"/>
          <w:szCs w:val="24"/>
        </w:rPr>
        <w:t>n orientarea ac</w:t>
      </w:r>
      <w:r>
        <w:rPr>
          <w:rFonts w:ascii="Times New Roman" w:hAnsi="Times New Roman"/>
          <w:sz w:val="24"/>
          <w:szCs w:val="24"/>
        </w:rPr>
        <w:t>ț</w:t>
      </w:r>
      <w:r w:rsidRPr="00BA2401">
        <w:rPr>
          <w:rFonts w:ascii="Times New Roman" w:hAnsi="Times New Roman"/>
          <w:sz w:val="24"/>
          <w:szCs w:val="24"/>
        </w:rPr>
        <w:t xml:space="preserve">iunilor </w:t>
      </w:r>
      <w:r>
        <w:rPr>
          <w:rFonts w:ascii="Times New Roman" w:hAnsi="Times New Roman"/>
          <w:sz w:val="24"/>
          <w:szCs w:val="24"/>
        </w:rPr>
        <w:t>ș</w:t>
      </w:r>
      <w:r w:rsidRPr="00BA2401">
        <w:rPr>
          <w:rFonts w:ascii="Times New Roman" w:hAnsi="Times New Roman"/>
          <w:sz w:val="24"/>
          <w:szCs w:val="24"/>
        </w:rPr>
        <w:t>i g</w:t>
      </w:r>
      <w:r>
        <w:rPr>
          <w:rFonts w:ascii="Times New Roman" w:hAnsi="Times New Roman"/>
          <w:sz w:val="24"/>
          <w:szCs w:val="24"/>
        </w:rPr>
        <w:t>â</w:t>
      </w:r>
      <w:r w:rsidRPr="00BA2401">
        <w:rPr>
          <w:rFonts w:ascii="Times New Roman" w:hAnsi="Times New Roman"/>
          <w:sz w:val="24"/>
          <w:szCs w:val="24"/>
        </w:rPr>
        <w:t>ndirii elevilor, gestionarea timpului didactic, atingerea performan</w:t>
      </w:r>
      <w:r>
        <w:rPr>
          <w:rFonts w:ascii="Times New Roman" w:hAnsi="Times New Roman"/>
          <w:sz w:val="24"/>
          <w:szCs w:val="24"/>
        </w:rPr>
        <w:t>ț</w:t>
      </w:r>
      <w:r w:rsidRPr="00BA2401">
        <w:rPr>
          <w:rFonts w:ascii="Times New Roman" w:hAnsi="Times New Roman"/>
          <w:sz w:val="24"/>
          <w:szCs w:val="24"/>
        </w:rPr>
        <w:t>ei);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d) evaluarea randamentului </w:t>
      </w:r>
      <w:r>
        <w:rPr>
          <w:rFonts w:ascii="Times New Roman" w:hAnsi="Times New Roman"/>
          <w:sz w:val="24"/>
          <w:szCs w:val="24"/>
        </w:rPr>
        <w:t>ș</w:t>
      </w:r>
      <w:r w:rsidRPr="00BA2401">
        <w:rPr>
          <w:rFonts w:ascii="Times New Roman" w:hAnsi="Times New Roman"/>
          <w:sz w:val="24"/>
          <w:szCs w:val="24"/>
        </w:rPr>
        <w:t xml:space="preserve">colar - metode </w:t>
      </w:r>
      <w:r>
        <w:rPr>
          <w:rFonts w:ascii="Times New Roman" w:hAnsi="Times New Roman"/>
          <w:sz w:val="24"/>
          <w:szCs w:val="24"/>
        </w:rPr>
        <w:t>ș</w:t>
      </w:r>
      <w:r w:rsidRPr="00BA2401">
        <w:rPr>
          <w:rFonts w:ascii="Times New Roman" w:hAnsi="Times New Roman"/>
          <w:sz w:val="24"/>
          <w:szCs w:val="24"/>
        </w:rPr>
        <w:t xml:space="preserve">i tehnici de evaluare a rezultatelor </w:t>
      </w:r>
      <w:r>
        <w:rPr>
          <w:rFonts w:ascii="Times New Roman" w:hAnsi="Times New Roman"/>
          <w:sz w:val="24"/>
          <w:szCs w:val="24"/>
        </w:rPr>
        <w:t>î</w:t>
      </w:r>
      <w:r w:rsidRPr="00BA2401"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z w:val="24"/>
          <w:szCs w:val="24"/>
        </w:rPr>
        <w:t>ăță</w:t>
      </w:r>
      <w:r w:rsidRPr="00BA2401">
        <w:rPr>
          <w:rFonts w:ascii="Times New Roman" w:hAnsi="Times New Roman"/>
          <w:sz w:val="24"/>
          <w:szCs w:val="24"/>
        </w:rPr>
        <w:t>rii;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e) nivelul preg</w:t>
      </w:r>
      <w:r>
        <w:rPr>
          <w:rFonts w:ascii="Times New Roman" w:hAnsi="Times New Roman"/>
          <w:sz w:val="24"/>
          <w:szCs w:val="24"/>
        </w:rPr>
        <w:t>ă</w:t>
      </w:r>
      <w:r w:rsidRPr="00BA2401">
        <w:rPr>
          <w:rFonts w:ascii="Times New Roman" w:hAnsi="Times New Roman"/>
          <w:sz w:val="24"/>
          <w:szCs w:val="24"/>
        </w:rPr>
        <w:t>tirii elevilor, apreciat pe baza observa</w:t>
      </w:r>
      <w:r>
        <w:rPr>
          <w:rFonts w:ascii="Times New Roman" w:hAnsi="Times New Roman"/>
          <w:sz w:val="24"/>
          <w:szCs w:val="24"/>
        </w:rPr>
        <w:t>ț</w:t>
      </w:r>
      <w:r w:rsidRPr="00BA2401">
        <w:rPr>
          <w:rFonts w:ascii="Times New Roman" w:hAnsi="Times New Roman"/>
          <w:sz w:val="24"/>
          <w:szCs w:val="24"/>
        </w:rPr>
        <w:t xml:space="preserve">iei directe, a probelor de control aplicate </w:t>
      </w:r>
      <w:r>
        <w:rPr>
          <w:rFonts w:ascii="Times New Roman" w:hAnsi="Times New Roman"/>
          <w:sz w:val="24"/>
          <w:szCs w:val="24"/>
        </w:rPr>
        <w:t>ș</w:t>
      </w:r>
      <w:r w:rsidRPr="00BA2401">
        <w:rPr>
          <w:rFonts w:ascii="Times New Roman" w:hAnsi="Times New Roman"/>
          <w:sz w:val="24"/>
          <w:szCs w:val="24"/>
        </w:rPr>
        <w:t>i a evalu</w:t>
      </w:r>
      <w:r>
        <w:rPr>
          <w:rFonts w:ascii="Times New Roman" w:hAnsi="Times New Roman"/>
          <w:sz w:val="24"/>
          <w:szCs w:val="24"/>
        </w:rPr>
        <w:t>ă</w:t>
      </w:r>
      <w:r w:rsidRPr="00BA2401">
        <w:rPr>
          <w:rFonts w:ascii="Times New Roman" w:hAnsi="Times New Roman"/>
          <w:sz w:val="24"/>
          <w:szCs w:val="24"/>
        </w:rPr>
        <w:t>rii longitudinale;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f) cunoa</w:t>
      </w:r>
      <w:r>
        <w:rPr>
          <w:rFonts w:ascii="Times New Roman" w:hAnsi="Times New Roman"/>
          <w:sz w:val="24"/>
          <w:szCs w:val="24"/>
        </w:rPr>
        <w:t>ș</w:t>
      </w:r>
      <w:r w:rsidRPr="00BA2401">
        <w:rPr>
          <w:rFonts w:ascii="Times New Roman" w:hAnsi="Times New Roman"/>
          <w:sz w:val="24"/>
          <w:szCs w:val="24"/>
        </w:rPr>
        <w:t>terea elevilor (strategii de diferen</w:t>
      </w:r>
      <w:r>
        <w:rPr>
          <w:rFonts w:ascii="Times New Roman" w:hAnsi="Times New Roman"/>
          <w:sz w:val="24"/>
          <w:szCs w:val="24"/>
        </w:rPr>
        <w:t>ț</w:t>
      </w:r>
      <w:r w:rsidRPr="00BA2401">
        <w:rPr>
          <w:rFonts w:ascii="Times New Roman" w:hAnsi="Times New Roman"/>
          <w:sz w:val="24"/>
          <w:szCs w:val="24"/>
        </w:rPr>
        <w:t xml:space="preserve">iere </w:t>
      </w:r>
      <w:r>
        <w:rPr>
          <w:rFonts w:ascii="Times New Roman" w:hAnsi="Times New Roman"/>
          <w:sz w:val="24"/>
          <w:szCs w:val="24"/>
        </w:rPr>
        <w:t>ș</w:t>
      </w:r>
      <w:r w:rsidRPr="00BA2401">
        <w:rPr>
          <w:rFonts w:ascii="Times New Roman" w:hAnsi="Times New Roman"/>
          <w:sz w:val="24"/>
          <w:szCs w:val="24"/>
        </w:rPr>
        <w:t>i individualizare);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g) competen</w:t>
      </w:r>
      <w:r>
        <w:rPr>
          <w:rFonts w:ascii="Times New Roman" w:hAnsi="Times New Roman"/>
          <w:sz w:val="24"/>
          <w:szCs w:val="24"/>
        </w:rPr>
        <w:t>ț</w:t>
      </w:r>
      <w:r w:rsidRPr="00BA2401">
        <w:rPr>
          <w:rFonts w:ascii="Times New Roman" w:hAnsi="Times New Roman"/>
          <w:sz w:val="24"/>
          <w:szCs w:val="24"/>
        </w:rPr>
        <w:t>e psihorela</w:t>
      </w:r>
      <w:r>
        <w:rPr>
          <w:rFonts w:ascii="Times New Roman" w:hAnsi="Times New Roman"/>
          <w:sz w:val="24"/>
          <w:szCs w:val="24"/>
        </w:rPr>
        <w:t>ț</w:t>
      </w:r>
      <w:r w:rsidRPr="00BA2401">
        <w:rPr>
          <w:rFonts w:ascii="Times New Roman" w:hAnsi="Times New Roman"/>
          <w:sz w:val="24"/>
          <w:szCs w:val="24"/>
        </w:rPr>
        <w:t>ionale (</w:t>
      </w:r>
      <w:r>
        <w:rPr>
          <w:rFonts w:ascii="Times New Roman" w:hAnsi="Times New Roman"/>
          <w:sz w:val="24"/>
          <w:szCs w:val="24"/>
        </w:rPr>
        <w:t>î</w:t>
      </w:r>
      <w:r w:rsidRPr="00BA2401">
        <w:rPr>
          <w:rFonts w:ascii="Times New Roman" w:hAnsi="Times New Roman"/>
          <w:sz w:val="24"/>
          <w:szCs w:val="24"/>
        </w:rPr>
        <w:t>n raporturile cu elevii, cu p</w:t>
      </w:r>
      <w:r>
        <w:rPr>
          <w:rFonts w:ascii="Times New Roman" w:hAnsi="Times New Roman"/>
          <w:sz w:val="24"/>
          <w:szCs w:val="24"/>
        </w:rPr>
        <w:t>ă</w:t>
      </w:r>
      <w:r w:rsidRPr="00BA2401">
        <w:rPr>
          <w:rFonts w:ascii="Times New Roman" w:hAnsi="Times New Roman"/>
          <w:sz w:val="24"/>
          <w:szCs w:val="24"/>
        </w:rPr>
        <w:t>rin</w:t>
      </w:r>
      <w:r>
        <w:rPr>
          <w:rFonts w:ascii="Times New Roman" w:hAnsi="Times New Roman"/>
          <w:sz w:val="24"/>
          <w:szCs w:val="24"/>
        </w:rPr>
        <w:t>ț</w:t>
      </w:r>
      <w:r w:rsidRPr="00BA2401">
        <w:rPr>
          <w:rFonts w:ascii="Times New Roman" w:hAnsi="Times New Roman"/>
          <w:sz w:val="24"/>
          <w:szCs w:val="24"/>
        </w:rPr>
        <w:t xml:space="preserve">ii, cu cadrele didactice </w:t>
      </w:r>
      <w:r>
        <w:rPr>
          <w:rFonts w:ascii="Times New Roman" w:hAnsi="Times New Roman"/>
          <w:sz w:val="24"/>
          <w:szCs w:val="24"/>
        </w:rPr>
        <w:t>ș</w:t>
      </w:r>
      <w:r w:rsidRPr="00BA2401">
        <w:rPr>
          <w:rFonts w:ascii="Times New Roman" w:hAnsi="Times New Roman"/>
          <w:sz w:val="24"/>
          <w:szCs w:val="24"/>
        </w:rPr>
        <w:t>i cu comunitatea local</w:t>
      </w:r>
      <w:r>
        <w:rPr>
          <w:rFonts w:ascii="Times New Roman" w:hAnsi="Times New Roman"/>
          <w:sz w:val="24"/>
          <w:szCs w:val="24"/>
        </w:rPr>
        <w:t>ă</w:t>
      </w:r>
      <w:r w:rsidRPr="00BA2401">
        <w:rPr>
          <w:rFonts w:ascii="Times New Roman" w:hAnsi="Times New Roman"/>
          <w:sz w:val="24"/>
          <w:szCs w:val="24"/>
        </w:rPr>
        <w:t>);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h) autoevaluarea (capacitatea de a raporta propriul comportament didactic la exigen</w:t>
      </w:r>
      <w:r>
        <w:rPr>
          <w:rFonts w:ascii="Times New Roman" w:hAnsi="Times New Roman"/>
          <w:sz w:val="24"/>
          <w:szCs w:val="24"/>
        </w:rPr>
        <w:t>ț</w:t>
      </w:r>
      <w:r w:rsidRPr="00BA2401">
        <w:rPr>
          <w:rFonts w:ascii="Times New Roman" w:hAnsi="Times New Roman"/>
          <w:sz w:val="24"/>
          <w:szCs w:val="24"/>
        </w:rPr>
        <w:t>ele unui stil didactic elevat).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2. Activitatea educativ</w:t>
      </w:r>
      <w:r>
        <w:rPr>
          <w:rFonts w:ascii="Times New Roman" w:hAnsi="Times New Roman"/>
          <w:sz w:val="24"/>
          <w:szCs w:val="24"/>
        </w:rPr>
        <w:t>ă</w:t>
      </w:r>
      <w:r w:rsidRPr="00BA24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î</w:t>
      </w:r>
      <w:r w:rsidRPr="00BA2401"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>ș</w:t>
      </w:r>
      <w:r w:rsidRPr="00BA2401">
        <w:rPr>
          <w:rFonts w:ascii="Times New Roman" w:hAnsi="Times New Roman"/>
          <w:sz w:val="24"/>
          <w:szCs w:val="24"/>
        </w:rPr>
        <w:t>coal</w:t>
      </w:r>
      <w:r>
        <w:rPr>
          <w:rFonts w:ascii="Times New Roman" w:hAnsi="Times New Roman"/>
          <w:sz w:val="24"/>
          <w:szCs w:val="24"/>
        </w:rPr>
        <w:t>ă</w:t>
      </w:r>
      <w:r w:rsidRPr="00BA24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ș</w:t>
      </w:r>
      <w:r w:rsidRPr="00BA2401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î</w:t>
      </w:r>
      <w:r w:rsidRPr="00BA2401">
        <w:rPr>
          <w:rFonts w:ascii="Times New Roman" w:hAnsi="Times New Roman"/>
          <w:sz w:val="24"/>
          <w:szCs w:val="24"/>
        </w:rPr>
        <w:t>n afara ei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3. Activitatea de perfec</w:t>
      </w:r>
      <w:r>
        <w:rPr>
          <w:rFonts w:ascii="Times New Roman" w:hAnsi="Times New Roman"/>
          <w:sz w:val="24"/>
          <w:szCs w:val="24"/>
        </w:rPr>
        <w:t>ț</w:t>
      </w:r>
      <w:r w:rsidRPr="00BA2401">
        <w:rPr>
          <w:rFonts w:ascii="Times New Roman" w:hAnsi="Times New Roman"/>
          <w:sz w:val="24"/>
          <w:szCs w:val="24"/>
        </w:rPr>
        <w:t>ionare (metodic</w:t>
      </w:r>
      <w:r>
        <w:rPr>
          <w:rFonts w:ascii="Times New Roman" w:hAnsi="Times New Roman"/>
          <w:sz w:val="24"/>
          <w:szCs w:val="24"/>
        </w:rPr>
        <w:t>ă</w:t>
      </w:r>
      <w:r w:rsidRPr="00BA24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ș</w:t>
      </w:r>
      <w:r w:rsidRPr="00BA2401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ș</w:t>
      </w:r>
      <w:r w:rsidRPr="00BA2401">
        <w:rPr>
          <w:rFonts w:ascii="Times New Roman" w:hAnsi="Times New Roman"/>
          <w:sz w:val="24"/>
          <w:szCs w:val="24"/>
        </w:rPr>
        <w:t>tiin</w:t>
      </w:r>
      <w:r>
        <w:rPr>
          <w:rFonts w:ascii="Times New Roman" w:hAnsi="Times New Roman"/>
          <w:sz w:val="24"/>
          <w:szCs w:val="24"/>
        </w:rPr>
        <w:t>ț</w:t>
      </w:r>
      <w:r w:rsidRPr="00BA2401">
        <w:rPr>
          <w:rFonts w:ascii="Times New Roman" w:hAnsi="Times New Roman"/>
          <w:sz w:val="24"/>
          <w:szCs w:val="24"/>
        </w:rPr>
        <w:t>ific</w:t>
      </w:r>
      <w:r>
        <w:rPr>
          <w:rFonts w:ascii="Times New Roman" w:hAnsi="Times New Roman"/>
          <w:sz w:val="24"/>
          <w:szCs w:val="24"/>
        </w:rPr>
        <w:t>ă</w:t>
      </w:r>
      <w:r w:rsidRPr="00BA2401">
        <w:rPr>
          <w:rFonts w:ascii="Times New Roman" w:hAnsi="Times New Roman"/>
          <w:sz w:val="24"/>
          <w:szCs w:val="24"/>
        </w:rPr>
        <w:t>)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4. Aprecierea consiliului de administra</w:t>
      </w:r>
      <w:r>
        <w:rPr>
          <w:rFonts w:ascii="Times New Roman" w:hAnsi="Times New Roman"/>
          <w:sz w:val="24"/>
          <w:szCs w:val="24"/>
        </w:rPr>
        <w:t>ț</w:t>
      </w:r>
      <w:r w:rsidRPr="00BA2401">
        <w:rPr>
          <w:rFonts w:ascii="Times New Roman" w:hAnsi="Times New Roman"/>
          <w:sz w:val="24"/>
          <w:szCs w:val="24"/>
        </w:rPr>
        <w:t>ie al unit</w:t>
      </w:r>
      <w:r>
        <w:rPr>
          <w:rFonts w:ascii="Times New Roman" w:hAnsi="Times New Roman"/>
          <w:sz w:val="24"/>
          <w:szCs w:val="24"/>
        </w:rPr>
        <w:t>ăț</w:t>
      </w:r>
      <w:r w:rsidRPr="00BA2401">
        <w:rPr>
          <w:rFonts w:ascii="Times New Roman" w:hAnsi="Times New Roman"/>
          <w:sz w:val="24"/>
          <w:szCs w:val="24"/>
        </w:rPr>
        <w:t xml:space="preserve">ii de </w:t>
      </w:r>
      <w:r>
        <w:rPr>
          <w:rFonts w:ascii="Times New Roman" w:hAnsi="Times New Roman"/>
          <w:sz w:val="24"/>
          <w:szCs w:val="24"/>
        </w:rPr>
        <w:t>î</w:t>
      </w:r>
      <w:r w:rsidRPr="00BA2401"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z w:val="24"/>
          <w:szCs w:val="24"/>
        </w:rPr>
        <w:t>ăță</w:t>
      </w:r>
      <w:r w:rsidRPr="00BA240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â</w:t>
      </w:r>
      <w:r w:rsidRPr="00BA2401">
        <w:rPr>
          <w:rFonts w:ascii="Times New Roman" w:hAnsi="Times New Roman"/>
          <w:sz w:val="24"/>
          <w:szCs w:val="24"/>
        </w:rPr>
        <w:t>nt cu privire la activitatea didactic</w:t>
      </w:r>
      <w:r>
        <w:rPr>
          <w:rFonts w:ascii="Times New Roman" w:hAnsi="Times New Roman"/>
          <w:sz w:val="24"/>
          <w:szCs w:val="24"/>
        </w:rPr>
        <w:t>ă</w:t>
      </w:r>
      <w:r w:rsidRPr="00BA24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ș</w:t>
      </w:r>
      <w:r w:rsidRPr="00BA2401">
        <w:rPr>
          <w:rFonts w:ascii="Times New Roman" w:hAnsi="Times New Roman"/>
          <w:sz w:val="24"/>
          <w:szCs w:val="24"/>
        </w:rPr>
        <w:t xml:space="preserve">i la conduita </w:t>
      </w:r>
      <w:r>
        <w:rPr>
          <w:rFonts w:ascii="Times New Roman" w:hAnsi="Times New Roman"/>
          <w:sz w:val="24"/>
          <w:szCs w:val="24"/>
        </w:rPr>
        <w:t>î</w:t>
      </w:r>
      <w:r w:rsidRPr="00BA2401">
        <w:rPr>
          <w:rFonts w:ascii="Times New Roman" w:hAnsi="Times New Roman"/>
          <w:sz w:val="24"/>
          <w:szCs w:val="24"/>
        </w:rPr>
        <w:t xml:space="preserve">n cadrul </w:t>
      </w:r>
      <w:r>
        <w:rPr>
          <w:rFonts w:ascii="Times New Roman" w:hAnsi="Times New Roman"/>
          <w:sz w:val="24"/>
          <w:szCs w:val="24"/>
        </w:rPr>
        <w:t>ș</w:t>
      </w:r>
      <w:r w:rsidRPr="00BA2401">
        <w:rPr>
          <w:rFonts w:ascii="Times New Roman" w:hAnsi="Times New Roman"/>
          <w:sz w:val="24"/>
          <w:szCs w:val="24"/>
        </w:rPr>
        <w:t xml:space="preserve">colii </w:t>
      </w:r>
      <w:r>
        <w:rPr>
          <w:rFonts w:ascii="Times New Roman" w:hAnsi="Times New Roman"/>
          <w:sz w:val="24"/>
          <w:szCs w:val="24"/>
        </w:rPr>
        <w:t>ș</w:t>
      </w:r>
      <w:r w:rsidRPr="00BA2401">
        <w:rPr>
          <w:rFonts w:ascii="Times New Roman" w:hAnsi="Times New Roman"/>
          <w:sz w:val="24"/>
          <w:szCs w:val="24"/>
        </w:rPr>
        <w:t>i al comunit</w:t>
      </w:r>
      <w:r>
        <w:rPr>
          <w:rFonts w:ascii="Times New Roman" w:hAnsi="Times New Roman"/>
          <w:sz w:val="24"/>
          <w:szCs w:val="24"/>
        </w:rPr>
        <w:t>ăț</w:t>
      </w:r>
      <w:r w:rsidRPr="00BA2401">
        <w:rPr>
          <w:rFonts w:ascii="Times New Roman" w:hAnsi="Times New Roman"/>
          <w:sz w:val="24"/>
          <w:szCs w:val="24"/>
        </w:rPr>
        <w:t xml:space="preserve">ii </w:t>
      </w:r>
      <w:r>
        <w:rPr>
          <w:rFonts w:ascii="Times New Roman" w:hAnsi="Times New Roman"/>
          <w:sz w:val="24"/>
          <w:szCs w:val="24"/>
        </w:rPr>
        <w:t>ș</w:t>
      </w:r>
      <w:r w:rsidRPr="00BA2401">
        <w:rPr>
          <w:rFonts w:ascii="Times New Roman" w:hAnsi="Times New Roman"/>
          <w:sz w:val="24"/>
          <w:szCs w:val="24"/>
        </w:rPr>
        <w:t>colare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2401">
        <w:rPr>
          <w:rFonts w:ascii="Times New Roman" w:hAnsi="Times New Roman"/>
          <w:b/>
          <w:sz w:val="24"/>
          <w:szCs w:val="24"/>
        </w:rPr>
        <w:t xml:space="preserve">    II. Concluzii </w:t>
      </w:r>
      <w:r>
        <w:rPr>
          <w:rFonts w:ascii="Times New Roman" w:hAnsi="Times New Roman"/>
          <w:b/>
          <w:sz w:val="24"/>
          <w:szCs w:val="24"/>
        </w:rPr>
        <w:t>ș</w:t>
      </w:r>
      <w:r w:rsidRPr="00BA2401">
        <w:rPr>
          <w:rFonts w:ascii="Times New Roman" w:hAnsi="Times New Roman"/>
          <w:b/>
          <w:sz w:val="24"/>
          <w:szCs w:val="24"/>
        </w:rPr>
        <w:t>i recomand</w:t>
      </w:r>
      <w:r>
        <w:rPr>
          <w:rFonts w:ascii="Times New Roman" w:hAnsi="Times New Roman"/>
          <w:b/>
          <w:sz w:val="24"/>
          <w:szCs w:val="24"/>
        </w:rPr>
        <w:t>ă</w:t>
      </w:r>
      <w:r w:rsidRPr="00BA2401">
        <w:rPr>
          <w:rFonts w:ascii="Times New Roman" w:hAnsi="Times New Roman"/>
          <w:b/>
          <w:sz w:val="24"/>
          <w:szCs w:val="24"/>
        </w:rPr>
        <w:t>ri: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Courier New" w:hAnsi="Courier New" w:cs="Courier New"/>
        </w:rPr>
      </w:pPr>
      <w:r w:rsidRPr="00BA2401">
        <w:rPr>
          <w:rFonts w:ascii="Courier New" w:hAnsi="Courier New" w:cs="Courier New"/>
        </w:rPr>
        <w:t xml:space="preserve"> Inspector școlar/Metodist, 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Courier New" w:hAnsi="Courier New" w:cs="Courier New"/>
        </w:rPr>
      </w:pPr>
      <w:r w:rsidRPr="00BA2401">
        <w:rPr>
          <w:rFonts w:ascii="Courier New" w:hAnsi="Courier New" w:cs="Courier New"/>
        </w:rPr>
        <w:t xml:space="preserve">    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Courier New" w:hAnsi="Courier New" w:cs="Courier New"/>
        </w:rPr>
      </w:pPr>
      <w:r w:rsidRPr="00BA2401">
        <w:rPr>
          <w:rFonts w:ascii="Courier New" w:hAnsi="Courier New" w:cs="Courier New"/>
        </w:rPr>
        <w:t xml:space="preserve">   .............         .............    ........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BA2401">
        <w:rPr>
          <w:rFonts w:ascii="Courier New" w:hAnsi="Courier New" w:cs="Courier New"/>
        </w:rPr>
        <w:t xml:space="preserve"> (numele </w:t>
      </w:r>
      <w:r>
        <w:rPr>
          <w:rFonts w:ascii="Courier New" w:hAnsi="Courier New" w:cs="Courier New"/>
        </w:rPr>
        <w:t>ș</w:t>
      </w:r>
      <w:r w:rsidRPr="00BA2401">
        <w:rPr>
          <w:rFonts w:ascii="Courier New" w:hAnsi="Courier New" w:cs="Courier New"/>
        </w:rPr>
        <w:t>i prenumele)     (nota)</w:t>
      </w:r>
      <w:r w:rsidRPr="00BA2401">
        <w:rPr>
          <w:rFonts w:ascii="Courier New" w:hAnsi="Courier New" w:cs="Courier New"/>
          <w:vertAlign w:val="superscript"/>
        </w:rPr>
        <w:t>1)</w:t>
      </w:r>
      <w:r w:rsidRPr="00BA2401">
        <w:rPr>
          <w:rFonts w:ascii="Courier New" w:hAnsi="Courier New" w:cs="Courier New"/>
        </w:rPr>
        <w:t xml:space="preserve">       (semn</w:t>
      </w:r>
      <w:r>
        <w:rPr>
          <w:rFonts w:ascii="Courier New" w:hAnsi="Courier New" w:cs="Courier New"/>
        </w:rPr>
        <w:t>ă</w:t>
      </w:r>
      <w:r w:rsidRPr="00BA2401">
        <w:rPr>
          <w:rFonts w:ascii="Courier New" w:hAnsi="Courier New" w:cs="Courier New"/>
        </w:rPr>
        <w:t>tura)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BA2401">
        <w:rPr>
          <w:rFonts w:ascii="Courier New" w:hAnsi="Courier New" w:cs="Courier New"/>
        </w:rPr>
        <w:t xml:space="preserve">      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BA2401">
        <w:rPr>
          <w:rFonts w:ascii="Courier New" w:hAnsi="Courier New" w:cs="Courier New"/>
        </w:rPr>
        <w:t>Director/Director adjunct</w:t>
      </w:r>
      <w:r>
        <w:rPr>
          <w:rFonts w:ascii="Courier New" w:hAnsi="Courier New" w:cs="Courier New"/>
        </w:rPr>
        <w:t>/Responsabil comisie metodică de specialitate</w:t>
      </w:r>
      <w:r w:rsidRPr="00BA2401">
        <w:rPr>
          <w:rFonts w:ascii="Courier New" w:hAnsi="Courier New" w:cs="Courier New"/>
        </w:rPr>
        <w:t>,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BA2401">
        <w:rPr>
          <w:rFonts w:ascii="Courier New" w:hAnsi="Courier New" w:cs="Courier New"/>
        </w:rPr>
        <w:t xml:space="preserve"> .............           .............   ............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BA2401">
        <w:rPr>
          <w:rFonts w:ascii="Courier New" w:hAnsi="Courier New" w:cs="Courier New"/>
        </w:rPr>
        <w:t xml:space="preserve"> (numele </w:t>
      </w:r>
      <w:r>
        <w:rPr>
          <w:rFonts w:ascii="Courier New" w:hAnsi="Courier New" w:cs="Courier New"/>
        </w:rPr>
        <w:t>ș</w:t>
      </w:r>
      <w:r w:rsidRPr="00BA2401">
        <w:rPr>
          <w:rFonts w:ascii="Courier New" w:hAnsi="Courier New" w:cs="Courier New"/>
        </w:rPr>
        <w:t>i prenumele)      (nota)</w:t>
      </w:r>
      <w:r w:rsidRPr="00BA2401">
        <w:rPr>
          <w:rFonts w:ascii="Courier New" w:hAnsi="Courier New" w:cs="Courier New"/>
          <w:vertAlign w:val="superscript"/>
        </w:rPr>
        <w:t>2)</w:t>
      </w:r>
      <w:r w:rsidRPr="00BA2401">
        <w:rPr>
          <w:rFonts w:ascii="Courier New" w:hAnsi="Courier New" w:cs="Courier New"/>
        </w:rPr>
        <w:t xml:space="preserve">      (semn</w:t>
      </w:r>
      <w:r>
        <w:rPr>
          <w:rFonts w:ascii="Courier New" w:hAnsi="Courier New" w:cs="Courier New"/>
        </w:rPr>
        <w:t>ă</w:t>
      </w:r>
      <w:r w:rsidRPr="00BA2401">
        <w:rPr>
          <w:rFonts w:ascii="Courier New" w:hAnsi="Courier New" w:cs="Courier New"/>
        </w:rPr>
        <w:t>tura)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Courier New" w:hAnsi="Courier New" w:cs="Courier New"/>
        </w:rPr>
      </w:pPr>
      <w:r w:rsidRPr="00BA2401">
        <w:rPr>
          <w:rFonts w:ascii="Courier New" w:hAnsi="Courier New" w:cs="Courier New"/>
        </w:rPr>
        <w:t xml:space="preserve">                                                        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BA2401">
        <w:rPr>
          <w:rFonts w:ascii="Courier New" w:hAnsi="Courier New" w:cs="Courier New"/>
        </w:rPr>
        <w:t xml:space="preserve">                         .............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401">
        <w:rPr>
          <w:rFonts w:ascii="Courier New" w:hAnsi="Courier New" w:cs="Courier New"/>
        </w:rPr>
        <w:tab/>
      </w:r>
      <w:r w:rsidRPr="00BA2401">
        <w:rPr>
          <w:rFonts w:ascii="Courier New" w:hAnsi="Courier New" w:cs="Courier New"/>
        </w:rPr>
        <w:tab/>
      </w:r>
      <w:r w:rsidRPr="00BA2401">
        <w:rPr>
          <w:rFonts w:ascii="Courier New" w:hAnsi="Courier New" w:cs="Courier New"/>
        </w:rPr>
        <w:tab/>
      </w:r>
      <w:r w:rsidRPr="00BA2401">
        <w:rPr>
          <w:rFonts w:ascii="Courier New" w:hAnsi="Courier New" w:cs="Courier New"/>
        </w:rPr>
        <w:tab/>
        <w:t xml:space="preserve">  (nota  final</w:t>
      </w:r>
      <w:r>
        <w:rPr>
          <w:rFonts w:ascii="Courier New" w:hAnsi="Courier New" w:cs="Courier New"/>
        </w:rPr>
        <w:t>ă</w:t>
      </w:r>
      <w:r w:rsidRPr="00BA2401">
        <w:rPr>
          <w:rFonts w:ascii="Courier New" w:hAnsi="Courier New" w:cs="Courier New"/>
        </w:rPr>
        <w:t>)</w:t>
      </w:r>
    </w:p>
    <w:p w:rsidR="00AE6613" w:rsidRPr="00BA2401" w:rsidRDefault="00AE6613" w:rsidP="00AE66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613" w:rsidRPr="003F344C" w:rsidRDefault="00AE6613" w:rsidP="00AE6613">
      <w:pPr>
        <w:spacing w:before="120" w:after="0" w:line="240" w:lineRule="auto"/>
        <w:jc w:val="both"/>
        <w:rPr>
          <w:rFonts w:ascii="Times New Roman" w:hAnsi="Times New Roman"/>
          <w:spacing w:val="-20"/>
          <w:sz w:val="24"/>
          <w:szCs w:val="24"/>
        </w:rPr>
      </w:pPr>
      <w:r w:rsidRPr="003F344C">
        <w:rPr>
          <w:rFonts w:ascii="Times New Roman" w:hAnsi="Times New Roman"/>
          <w:spacing w:val="-20"/>
          <w:sz w:val="24"/>
          <w:szCs w:val="24"/>
          <w:vertAlign w:val="superscript"/>
        </w:rPr>
        <w:t xml:space="preserve">1) </w:t>
      </w:r>
      <w:r w:rsidRPr="003F344C">
        <w:rPr>
          <w:rFonts w:ascii="Times New Roman" w:hAnsi="Times New Roman"/>
          <w:spacing w:val="-20"/>
          <w:sz w:val="24"/>
          <w:szCs w:val="24"/>
        </w:rPr>
        <w:t>Nota acordat</w:t>
      </w:r>
      <w:r>
        <w:rPr>
          <w:rFonts w:ascii="Times New Roman" w:hAnsi="Times New Roman"/>
          <w:spacing w:val="-20"/>
          <w:sz w:val="24"/>
          <w:szCs w:val="24"/>
        </w:rPr>
        <w:t>ă</w:t>
      </w:r>
      <w:r w:rsidRPr="003F344C">
        <w:rPr>
          <w:rFonts w:ascii="Times New Roman" w:hAnsi="Times New Roman"/>
          <w:spacing w:val="-20"/>
          <w:sz w:val="24"/>
          <w:szCs w:val="24"/>
        </w:rPr>
        <w:t xml:space="preserve"> de inspectorul școlar/metodistul care a efectuat inspecția se obține calcul</w:t>
      </w:r>
      <w:r>
        <w:rPr>
          <w:rFonts w:ascii="Times New Roman" w:hAnsi="Times New Roman"/>
          <w:spacing w:val="-20"/>
          <w:sz w:val="24"/>
          <w:szCs w:val="24"/>
        </w:rPr>
        <w:t>â</w:t>
      </w:r>
      <w:r w:rsidRPr="003F344C">
        <w:rPr>
          <w:rFonts w:ascii="Times New Roman" w:hAnsi="Times New Roman"/>
          <w:spacing w:val="-20"/>
          <w:sz w:val="24"/>
          <w:szCs w:val="24"/>
        </w:rPr>
        <w:t>nd media aritmetic</w:t>
      </w:r>
      <w:r>
        <w:rPr>
          <w:rFonts w:ascii="Times New Roman" w:hAnsi="Times New Roman"/>
          <w:spacing w:val="-20"/>
          <w:sz w:val="24"/>
          <w:szCs w:val="24"/>
        </w:rPr>
        <w:t>ă</w:t>
      </w:r>
      <w:r w:rsidRPr="003F344C">
        <w:rPr>
          <w:rFonts w:ascii="Times New Roman" w:hAnsi="Times New Roman"/>
          <w:spacing w:val="-20"/>
          <w:sz w:val="24"/>
          <w:szCs w:val="24"/>
        </w:rPr>
        <w:t>, cu dou</w:t>
      </w:r>
      <w:r>
        <w:rPr>
          <w:rFonts w:ascii="Times New Roman" w:hAnsi="Times New Roman"/>
          <w:spacing w:val="-20"/>
          <w:sz w:val="24"/>
          <w:szCs w:val="24"/>
        </w:rPr>
        <w:t>ă</w:t>
      </w:r>
      <w:r w:rsidRPr="003F344C">
        <w:rPr>
          <w:rFonts w:ascii="Times New Roman" w:hAnsi="Times New Roman"/>
          <w:spacing w:val="-20"/>
          <w:sz w:val="24"/>
          <w:szCs w:val="24"/>
        </w:rPr>
        <w:t xml:space="preserve"> zecimale, f</w:t>
      </w:r>
      <w:r>
        <w:rPr>
          <w:rFonts w:ascii="Times New Roman" w:hAnsi="Times New Roman"/>
          <w:spacing w:val="-20"/>
          <w:sz w:val="24"/>
          <w:szCs w:val="24"/>
        </w:rPr>
        <w:t>ă</w:t>
      </w:r>
      <w:r w:rsidRPr="003F344C">
        <w:rPr>
          <w:rFonts w:ascii="Times New Roman" w:hAnsi="Times New Roman"/>
          <w:spacing w:val="-20"/>
          <w:sz w:val="24"/>
          <w:szCs w:val="24"/>
        </w:rPr>
        <w:t>r</w:t>
      </w:r>
      <w:r>
        <w:rPr>
          <w:rFonts w:ascii="Times New Roman" w:hAnsi="Times New Roman"/>
          <w:spacing w:val="-20"/>
          <w:sz w:val="24"/>
          <w:szCs w:val="24"/>
        </w:rPr>
        <w:t>ă</w:t>
      </w:r>
      <w:r w:rsidRPr="003F344C">
        <w:rPr>
          <w:rFonts w:ascii="Times New Roman" w:hAnsi="Times New Roman"/>
          <w:spacing w:val="-20"/>
          <w:sz w:val="24"/>
          <w:szCs w:val="24"/>
        </w:rPr>
        <w:t xml:space="preserve"> rotunjire, a punctajelor realizate de candidat și consemnate </w:t>
      </w:r>
      <w:r>
        <w:rPr>
          <w:rFonts w:ascii="Times New Roman" w:hAnsi="Times New Roman"/>
          <w:spacing w:val="-20"/>
          <w:sz w:val="24"/>
          <w:szCs w:val="24"/>
        </w:rPr>
        <w:t>î</w:t>
      </w:r>
      <w:r w:rsidRPr="003F344C">
        <w:rPr>
          <w:rFonts w:ascii="Times New Roman" w:hAnsi="Times New Roman"/>
          <w:spacing w:val="-20"/>
          <w:sz w:val="24"/>
          <w:szCs w:val="24"/>
        </w:rPr>
        <w:t>n fișele de evaluare a lecțiilor/activit</w:t>
      </w:r>
      <w:r>
        <w:rPr>
          <w:rFonts w:ascii="Times New Roman" w:hAnsi="Times New Roman"/>
          <w:spacing w:val="-20"/>
          <w:sz w:val="24"/>
          <w:szCs w:val="24"/>
        </w:rPr>
        <w:t>ă</w:t>
      </w:r>
      <w:r w:rsidRPr="003F344C">
        <w:rPr>
          <w:rFonts w:ascii="Times New Roman" w:hAnsi="Times New Roman"/>
          <w:spacing w:val="-20"/>
          <w:sz w:val="24"/>
          <w:szCs w:val="24"/>
        </w:rPr>
        <w:t>ților la care a fost inspectat.</w:t>
      </w:r>
    </w:p>
    <w:p w:rsidR="00AE6613" w:rsidRPr="003F344C" w:rsidRDefault="00AE6613" w:rsidP="00AE6613">
      <w:pPr>
        <w:spacing w:before="120" w:after="0" w:line="240" w:lineRule="auto"/>
        <w:jc w:val="both"/>
        <w:rPr>
          <w:rFonts w:ascii="Times New Roman" w:hAnsi="Times New Roman"/>
          <w:spacing w:val="-20"/>
          <w:sz w:val="24"/>
          <w:szCs w:val="24"/>
        </w:rPr>
      </w:pPr>
      <w:r w:rsidRPr="003F344C">
        <w:rPr>
          <w:rFonts w:ascii="Times New Roman" w:hAnsi="Times New Roman"/>
          <w:spacing w:val="-20"/>
          <w:sz w:val="24"/>
          <w:szCs w:val="24"/>
          <w:vertAlign w:val="superscript"/>
        </w:rPr>
        <w:t xml:space="preserve">2) </w:t>
      </w:r>
      <w:r w:rsidRPr="003F344C">
        <w:rPr>
          <w:rFonts w:ascii="Times New Roman" w:hAnsi="Times New Roman"/>
          <w:spacing w:val="-20"/>
          <w:sz w:val="24"/>
          <w:szCs w:val="24"/>
        </w:rPr>
        <w:t>Nota acordat</w:t>
      </w:r>
      <w:r>
        <w:rPr>
          <w:rFonts w:ascii="Times New Roman" w:hAnsi="Times New Roman"/>
          <w:spacing w:val="-20"/>
          <w:sz w:val="24"/>
          <w:szCs w:val="24"/>
        </w:rPr>
        <w:t>ă</w:t>
      </w:r>
      <w:r w:rsidRPr="003F344C">
        <w:rPr>
          <w:rFonts w:ascii="Times New Roman" w:hAnsi="Times New Roman"/>
          <w:spacing w:val="-20"/>
          <w:sz w:val="24"/>
          <w:szCs w:val="24"/>
        </w:rPr>
        <w:t xml:space="preserve"> de directorul/directorul adjunct/responsabilul comisiei metodice care a efectuat inspecția este egal</w:t>
      </w:r>
      <w:r>
        <w:rPr>
          <w:rFonts w:ascii="Times New Roman" w:hAnsi="Times New Roman"/>
          <w:spacing w:val="-20"/>
          <w:sz w:val="24"/>
          <w:szCs w:val="24"/>
        </w:rPr>
        <w:t>ă</w:t>
      </w:r>
      <w:r w:rsidRPr="003F344C">
        <w:rPr>
          <w:rFonts w:ascii="Times New Roman" w:hAnsi="Times New Roman"/>
          <w:spacing w:val="-20"/>
          <w:sz w:val="24"/>
          <w:szCs w:val="24"/>
        </w:rPr>
        <w:t xml:space="preserve"> cu punctajul realizat de candidat și consemnat </w:t>
      </w:r>
      <w:r>
        <w:rPr>
          <w:rFonts w:ascii="Times New Roman" w:hAnsi="Times New Roman"/>
          <w:spacing w:val="-20"/>
          <w:sz w:val="24"/>
          <w:szCs w:val="24"/>
        </w:rPr>
        <w:t>î</w:t>
      </w:r>
      <w:r w:rsidRPr="003F344C">
        <w:rPr>
          <w:rFonts w:ascii="Times New Roman" w:hAnsi="Times New Roman"/>
          <w:spacing w:val="-20"/>
          <w:sz w:val="24"/>
          <w:szCs w:val="24"/>
        </w:rPr>
        <w:t>n fișa de evaluare a lecțiilor/activit</w:t>
      </w:r>
      <w:r>
        <w:rPr>
          <w:rFonts w:ascii="Times New Roman" w:hAnsi="Times New Roman"/>
          <w:spacing w:val="-20"/>
          <w:sz w:val="24"/>
          <w:szCs w:val="24"/>
        </w:rPr>
        <w:t>ă</w:t>
      </w:r>
      <w:r w:rsidRPr="003F344C">
        <w:rPr>
          <w:rFonts w:ascii="Times New Roman" w:hAnsi="Times New Roman"/>
          <w:spacing w:val="-20"/>
          <w:sz w:val="24"/>
          <w:szCs w:val="24"/>
        </w:rPr>
        <w:t>ților la care a fost inspectat.</w:t>
      </w:r>
    </w:p>
    <w:p w:rsidR="00AE6613" w:rsidRDefault="00AE6613" w:rsidP="00AE6613">
      <w:pPr>
        <w:jc w:val="right"/>
        <w:rPr>
          <w:rFonts w:ascii="Times New Roman" w:hAnsi="Times New Roman" w:cs="Times New Roman"/>
          <w:i/>
          <w:spacing w:val="-20"/>
          <w:w w:val="90"/>
          <w:sz w:val="24"/>
          <w:szCs w:val="24"/>
          <w:u w:val="single"/>
        </w:rPr>
      </w:pPr>
    </w:p>
    <w:p w:rsidR="00AE6613" w:rsidRPr="003F344C" w:rsidRDefault="00AE6613" w:rsidP="00AE6613">
      <w:pPr>
        <w:spacing w:after="0" w:line="240" w:lineRule="auto"/>
        <w:jc w:val="right"/>
        <w:rPr>
          <w:rFonts w:ascii="Times New Roman" w:hAnsi="Times New Roman" w:cs="Times New Roman"/>
          <w:i/>
          <w:w w:val="90"/>
          <w:sz w:val="24"/>
          <w:szCs w:val="24"/>
          <w:u w:val="single"/>
        </w:rPr>
      </w:pPr>
      <w:r w:rsidRPr="003F344C">
        <w:rPr>
          <w:rFonts w:ascii="Times New Roman" w:hAnsi="Times New Roman" w:cs="Times New Roman"/>
          <w:i/>
          <w:w w:val="90"/>
          <w:sz w:val="24"/>
          <w:szCs w:val="24"/>
          <w:u w:val="single"/>
        </w:rPr>
        <w:t xml:space="preserve">ANEXA Nr. 4 </w:t>
      </w:r>
    </w:p>
    <w:p w:rsidR="00AE6613" w:rsidRPr="003F344C" w:rsidRDefault="00AE6613" w:rsidP="00AE66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o-RO"/>
        </w:rPr>
      </w:pPr>
      <w:r w:rsidRPr="003F344C">
        <w:rPr>
          <w:rFonts w:ascii="Times New Roman" w:hAnsi="Times New Roman" w:cs="Times New Roman"/>
          <w:i/>
          <w:w w:val="90"/>
          <w:sz w:val="24"/>
          <w:szCs w:val="24"/>
          <w:u w:val="single"/>
        </w:rPr>
        <w:t>la  metodologie</w:t>
      </w:r>
    </w:p>
    <w:p w:rsidR="00AE6613" w:rsidRPr="00F240E6" w:rsidRDefault="00AE6613" w:rsidP="00AE6613">
      <w:pPr>
        <w:jc w:val="right"/>
        <w:rPr>
          <w:rFonts w:ascii="Times New Roman" w:eastAsia="Times New Roman" w:hAnsi="Times New Roman" w:cs="Times New Roman"/>
          <w:b/>
          <w:bCs/>
          <w:spacing w:val="-20"/>
          <w:w w:val="90"/>
          <w:sz w:val="24"/>
          <w:szCs w:val="24"/>
          <w:lang w:eastAsia="ro-RO"/>
        </w:rPr>
      </w:pPr>
    </w:p>
    <w:p w:rsidR="00AE6613" w:rsidRPr="003F344C" w:rsidRDefault="00AE6613" w:rsidP="00AE6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o-RO"/>
        </w:rPr>
      </w:pPr>
      <w:r w:rsidRPr="003F344C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o-RO"/>
        </w:rPr>
        <w:t xml:space="preserve">GRILA DE EVALUARE </w:t>
      </w:r>
    </w:p>
    <w:p w:rsidR="00AE6613" w:rsidRPr="003F344C" w:rsidRDefault="00AE6613" w:rsidP="00AE6613">
      <w:pPr>
        <w:spacing w:after="0" w:line="240" w:lineRule="auto"/>
        <w:jc w:val="center"/>
        <w:rPr>
          <w:rFonts w:ascii="Times New Roman" w:hAnsi="Times New Roman" w:cs="Times New Roman"/>
          <w:i/>
          <w:w w:val="90"/>
          <w:sz w:val="24"/>
          <w:szCs w:val="24"/>
          <w:u w:val="single"/>
        </w:rPr>
      </w:pPr>
      <w:r w:rsidRPr="003F344C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o-RO"/>
        </w:rPr>
        <w:t>a portofoliului profesional personal</w:t>
      </w:r>
    </w:p>
    <w:tbl>
      <w:tblPr>
        <w:tblW w:w="981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593"/>
        <w:gridCol w:w="3688"/>
        <w:gridCol w:w="1843"/>
        <w:gridCol w:w="1417"/>
        <w:gridCol w:w="1275"/>
      </w:tblGrid>
      <w:tr w:rsidR="00AE6613" w:rsidRPr="003F344C" w:rsidTr="004F4FCD">
        <w:trPr>
          <w:trHeight w:val="441"/>
        </w:trPr>
        <w:tc>
          <w:tcPr>
            <w:tcW w:w="1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Structur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ă</w:t>
            </w: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 xml:space="preserve"> portofoliu profesional personal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  <w:t>Conținut portofoliu profesional personal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  <w:t>Barem de evaluare (punctaj maxim)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  <w:t>Punctaj</w:t>
            </w:r>
          </w:p>
          <w:p w:rsidR="00AE6613" w:rsidRPr="003F344C" w:rsidRDefault="00AE6613" w:rsidP="004F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  <w:t xml:space="preserve">autoevaluare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  <w:t>Punctaj evaluare</w:t>
            </w:r>
          </w:p>
        </w:tc>
      </w:tr>
      <w:tr w:rsidR="00AE6613" w:rsidRPr="003F344C" w:rsidTr="004F4FCD">
        <w:trPr>
          <w:trHeight w:val="191"/>
        </w:trPr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Date personale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Prezentare candidat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0,5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12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Date de identificare candidat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101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Î</w:t>
            </w: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 xml:space="preserve">ncadrarea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219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Orarul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181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 xml:space="preserve">Curriculum Vitae (Europass)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o-RO"/>
              </w:rPr>
              <w:t> 0,25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129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Scrisoare de intentie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o-RO"/>
              </w:rPr>
              <w:t> 0,25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315"/>
        </w:trPr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Documente suport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Activitate la catedr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6,5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249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 xml:space="preserve">Proiectarea/Planificarea materiei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2 puncte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300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Planificarea anual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25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Planificarea semestrial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271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Planificarea pe unit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ă</w:t>
            </w: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 xml:space="preserve">ți de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î</w:t>
            </w: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nv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ă</w:t>
            </w: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țare adaptat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ă</w:t>
            </w: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 xml:space="preserve"> nivelului clasei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28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 xml:space="preserve">Proiecte didactice </w:t>
            </w:r>
            <w:r w:rsidRPr="003F344C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>(minim 10, pentru diferite tipuri de lecții)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2,5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272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Instrumente de evaluare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1,5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255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Testul predictiv cu baremele aferente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300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Rezultatele test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ă</w:t>
            </w: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rii și observațiile/concluziile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249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ă</w:t>
            </w: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surile/planul de acțiune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315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Catalogul profesorului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0,5 puncte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315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Resurse materiale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2 puncte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172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Resurse didactice adaptate nivelului clasei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257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Fișe de lucru (pe nivel de performanț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ă</w:t>
            </w: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 xml:space="preserve"> vizat)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23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ă</w:t>
            </w: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rți, culegeri, texte, teste, CD-uri, DVD-uri, etc.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17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Folii retroproiectori, prezent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ă</w:t>
            </w: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ri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315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Raport de progres școlar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Raport de progres școlar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1 punct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315"/>
        </w:trPr>
        <w:tc>
          <w:tcPr>
            <w:tcW w:w="5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  <w:p w:rsidR="00AE6613" w:rsidRPr="003F344C" w:rsidRDefault="00AE6613" w:rsidP="004F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0"/>
                <w:szCs w:val="20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0"/>
                <w:szCs w:val="20"/>
                <w:lang w:eastAsia="ro-RO"/>
              </w:rPr>
              <w:t>NOTA FINAL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0"/>
                <w:szCs w:val="20"/>
                <w:lang w:eastAsia="ro-RO"/>
              </w:rPr>
              <w:t>Ă</w:t>
            </w:r>
            <w:r w:rsidRPr="003F344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0"/>
                <w:szCs w:val="20"/>
                <w:lang w:eastAsia="ro-RO"/>
              </w:rPr>
              <w:t xml:space="preserve"> PORTOFOLIU PROFESIONAL PERSONAL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  <w:t>10 puncte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</w:tbl>
    <w:p w:rsidR="00AE6613" w:rsidRPr="003F344C" w:rsidRDefault="00AE6613" w:rsidP="00AE6613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</w:rPr>
      </w:pPr>
    </w:p>
    <w:p w:rsidR="00AE6613" w:rsidRPr="000A2FD6" w:rsidRDefault="00AE6613" w:rsidP="00AE6613">
      <w:pPr>
        <w:rPr>
          <w:rFonts w:ascii="Times New Roman" w:hAnsi="Times New Roman" w:cs="Times New Roman"/>
          <w:b/>
          <w:sz w:val="18"/>
          <w:szCs w:val="18"/>
        </w:rPr>
      </w:pPr>
      <w:r w:rsidRPr="00F240E6">
        <w:rPr>
          <w:rFonts w:ascii="Times New Roman" w:hAnsi="Times New Roman" w:cs="Times New Roman"/>
          <w:b/>
          <w:spacing w:val="-20"/>
          <w:w w:val="9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18"/>
          <w:szCs w:val="18"/>
        </w:rPr>
        <w:t>EVALUATORI,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0A2FD6">
        <w:rPr>
          <w:rFonts w:ascii="Times New Roman" w:hAnsi="Times New Roman" w:cs="Times New Roman"/>
          <w:b/>
          <w:sz w:val="18"/>
          <w:szCs w:val="18"/>
        </w:rPr>
        <w:t>CANDIDAT,</w:t>
      </w:r>
    </w:p>
    <w:p w:rsidR="00AE6613" w:rsidRDefault="00AE6613" w:rsidP="00AE6613">
      <w:pPr>
        <w:rPr>
          <w:rFonts w:ascii="Times New Roman" w:hAnsi="Times New Roman" w:cs="Times New Roman"/>
          <w:b/>
          <w:sz w:val="18"/>
          <w:szCs w:val="18"/>
        </w:rPr>
      </w:pPr>
      <w:r w:rsidRPr="000A2FD6">
        <w:rPr>
          <w:rFonts w:ascii="Times New Roman" w:hAnsi="Times New Roman" w:cs="Times New Roman"/>
          <w:b/>
          <w:sz w:val="18"/>
          <w:szCs w:val="18"/>
        </w:rPr>
        <w:t>Nume</w:t>
      </w:r>
      <w:r>
        <w:rPr>
          <w:rFonts w:ascii="Times New Roman" w:hAnsi="Times New Roman" w:cs="Times New Roman"/>
          <w:b/>
          <w:sz w:val="18"/>
          <w:szCs w:val="18"/>
        </w:rPr>
        <w:t>le</w:t>
      </w:r>
      <w:r w:rsidRPr="000A2FD6">
        <w:rPr>
          <w:rFonts w:ascii="Times New Roman" w:hAnsi="Times New Roman" w:cs="Times New Roman"/>
          <w:b/>
          <w:sz w:val="18"/>
          <w:szCs w:val="18"/>
        </w:rPr>
        <w:t xml:space="preserve"> și prenume</w:t>
      </w:r>
      <w:r>
        <w:rPr>
          <w:rFonts w:ascii="Times New Roman" w:hAnsi="Times New Roman" w:cs="Times New Roman"/>
          <w:b/>
          <w:sz w:val="18"/>
          <w:szCs w:val="18"/>
        </w:rPr>
        <w:t>le,</w:t>
      </w:r>
      <w:r w:rsidRPr="000A2FD6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Funcția,</w:t>
      </w:r>
      <w:r w:rsidRPr="000A2FD6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Semnătura,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</w:t>
      </w:r>
      <w:r w:rsidRPr="000A2FD6">
        <w:rPr>
          <w:rFonts w:ascii="Times New Roman" w:hAnsi="Times New Roman" w:cs="Times New Roman"/>
          <w:b/>
          <w:sz w:val="18"/>
          <w:szCs w:val="18"/>
        </w:rPr>
        <w:t>Nume</w:t>
      </w:r>
      <w:r>
        <w:rPr>
          <w:rFonts w:ascii="Times New Roman" w:hAnsi="Times New Roman" w:cs="Times New Roman"/>
          <w:b/>
          <w:sz w:val="18"/>
          <w:szCs w:val="18"/>
        </w:rPr>
        <w:t>le</w:t>
      </w:r>
      <w:r w:rsidRPr="000A2FD6">
        <w:rPr>
          <w:rFonts w:ascii="Times New Roman" w:hAnsi="Times New Roman" w:cs="Times New Roman"/>
          <w:b/>
          <w:sz w:val="18"/>
          <w:szCs w:val="18"/>
        </w:rPr>
        <w:t xml:space="preserve"> și prenume</w:t>
      </w:r>
      <w:r>
        <w:rPr>
          <w:rFonts w:ascii="Times New Roman" w:hAnsi="Times New Roman" w:cs="Times New Roman"/>
          <w:b/>
          <w:sz w:val="18"/>
          <w:szCs w:val="18"/>
        </w:rPr>
        <w:t>le</w:t>
      </w:r>
      <w:r w:rsidRPr="000A2FD6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Semnătura</w:t>
      </w:r>
    </w:p>
    <w:p w:rsidR="00AE6613" w:rsidRPr="000A2FD6" w:rsidRDefault="00AE6613" w:rsidP="00AE661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............................                .................          .........................                                                                                                                                            .............................              ..................         ..........................                                                       ................           ..........................</w:t>
      </w:r>
    </w:p>
    <w:p w:rsidR="00AE6613" w:rsidRPr="00F240E6" w:rsidRDefault="00AE6613" w:rsidP="00AE6613">
      <w:pPr>
        <w:spacing w:after="0" w:line="240" w:lineRule="auto"/>
        <w:rPr>
          <w:rFonts w:ascii="Times New Roman" w:hAnsi="Times New Roman" w:cs="Times New Roman"/>
          <w:spacing w:val="-20"/>
          <w:w w:val="90"/>
          <w:sz w:val="24"/>
          <w:szCs w:val="24"/>
        </w:rPr>
      </w:pPr>
    </w:p>
    <w:p w:rsidR="007072C0" w:rsidRDefault="007072C0"/>
    <w:sectPr w:rsidR="007072C0" w:rsidSect="00AC7FB5">
      <w:pgSz w:w="11906" w:h="16838"/>
      <w:pgMar w:top="1135" w:right="1133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9E8"/>
    <w:multiLevelType w:val="hybridMultilevel"/>
    <w:tmpl w:val="F3CA293C"/>
    <w:lvl w:ilvl="0" w:tplc="0F826B1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0426C03"/>
    <w:multiLevelType w:val="hybridMultilevel"/>
    <w:tmpl w:val="F3CA293C"/>
    <w:lvl w:ilvl="0" w:tplc="0F826B1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2DC4335"/>
    <w:multiLevelType w:val="hybridMultilevel"/>
    <w:tmpl w:val="3782CB78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752B70"/>
    <w:multiLevelType w:val="hybridMultilevel"/>
    <w:tmpl w:val="D34A6C48"/>
    <w:lvl w:ilvl="0" w:tplc="197CE9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2F73C0"/>
    <w:multiLevelType w:val="hybridMultilevel"/>
    <w:tmpl w:val="F3CA293C"/>
    <w:lvl w:ilvl="0" w:tplc="0F826B1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EBC4658"/>
    <w:multiLevelType w:val="hybridMultilevel"/>
    <w:tmpl w:val="D1567594"/>
    <w:lvl w:ilvl="0" w:tplc="04180017">
      <w:start w:val="1"/>
      <w:numFmt w:val="lowerLetter"/>
      <w:lvlText w:val="%1)"/>
      <w:lvlJc w:val="left"/>
      <w:pPr>
        <w:ind w:left="963" w:hanging="360"/>
      </w:pPr>
    </w:lvl>
    <w:lvl w:ilvl="1" w:tplc="04180019" w:tentative="1">
      <w:start w:val="1"/>
      <w:numFmt w:val="lowerLetter"/>
      <w:lvlText w:val="%2."/>
      <w:lvlJc w:val="left"/>
      <w:pPr>
        <w:ind w:left="1683" w:hanging="360"/>
      </w:pPr>
    </w:lvl>
    <w:lvl w:ilvl="2" w:tplc="0418001B" w:tentative="1">
      <w:start w:val="1"/>
      <w:numFmt w:val="lowerRoman"/>
      <w:lvlText w:val="%3."/>
      <w:lvlJc w:val="right"/>
      <w:pPr>
        <w:ind w:left="2403" w:hanging="180"/>
      </w:pPr>
    </w:lvl>
    <w:lvl w:ilvl="3" w:tplc="0418000F" w:tentative="1">
      <w:start w:val="1"/>
      <w:numFmt w:val="decimal"/>
      <w:lvlText w:val="%4."/>
      <w:lvlJc w:val="left"/>
      <w:pPr>
        <w:ind w:left="3123" w:hanging="360"/>
      </w:pPr>
    </w:lvl>
    <w:lvl w:ilvl="4" w:tplc="04180019" w:tentative="1">
      <w:start w:val="1"/>
      <w:numFmt w:val="lowerLetter"/>
      <w:lvlText w:val="%5."/>
      <w:lvlJc w:val="left"/>
      <w:pPr>
        <w:ind w:left="3843" w:hanging="360"/>
      </w:pPr>
    </w:lvl>
    <w:lvl w:ilvl="5" w:tplc="0418001B" w:tentative="1">
      <w:start w:val="1"/>
      <w:numFmt w:val="lowerRoman"/>
      <w:lvlText w:val="%6."/>
      <w:lvlJc w:val="right"/>
      <w:pPr>
        <w:ind w:left="4563" w:hanging="180"/>
      </w:pPr>
    </w:lvl>
    <w:lvl w:ilvl="6" w:tplc="0418000F" w:tentative="1">
      <w:start w:val="1"/>
      <w:numFmt w:val="decimal"/>
      <w:lvlText w:val="%7."/>
      <w:lvlJc w:val="left"/>
      <w:pPr>
        <w:ind w:left="5283" w:hanging="360"/>
      </w:pPr>
    </w:lvl>
    <w:lvl w:ilvl="7" w:tplc="04180019" w:tentative="1">
      <w:start w:val="1"/>
      <w:numFmt w:val="lowerLetter"/>
      <w:lvlText w:val="%8."/>
      <w:lvlJc w:val="left"/>
      <w:pPr>
        <w:ind w:left="6003" w:hanging="360"/>
      </w:pPr>
    </w:lvl>
    <w:lvl w:ilvl="8" w:tplc="0418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6">
    <w:nsid w:val="20C6113D"/>
    <w:multiLevelType w:val="hybridMultilevel"/>
    <w:tmpl w:val="A3662878"/>
    <w:lvl w:ilvl="0" w:tplc="35D8F56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22D866A1"/>
    <w:multiLevelType w:val="hybridMultilevel"/>
    <w:tmpl w:val="7494C9B4"/>
    <w:lvl w:ilvl="0" w:tplc="0916136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312518B3"/>
    <w:multiLevelType w:val="hybridMultilevel"/>
    <w:tmpl w:val="40BE1FD2"/>
    <w:lvl w:ilvl="0" w:tplc="93C8E2FA">
      <w:start w:val="1"/>
      <w:numFmt w:val="lowerLetter"/>
      <w:lvlText w:val="%1)"/>
      <w:lvlJc w:val="left"/>
      <w:pPr>
        <w:ind w:left="645" w:hanging="4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43E97F8D"/>
    <w:multiLevelType w:val="hybridMultilevel"/>
    <w:tmpl w:val="2494C57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F37D4"/>
    <w:multiLevelType w:val="hybridMultilevel"/>
    <w:tmpl w:val="EA36C1B4"/>
    <w:lvl w:ilvl="0" w:tplc="435A54DC">
      <w:start w:val="1"/>
      <w:numFmt w:val="decimal"/>
      <w:lvlText w:val="(%1)"/>
      <w:lvlJc w:val="left"/>
      <w:pPr>
        <w:ind w:left="615" w:hanging="375"/>
      </w:pPr>
      <w:rPr>
        <w:rFonts w:hint="default"/>
        <w:color w:val="auto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5CDC2733"/>
    <w:multiLevelType w:val="hybridMultilevel"/>
    <w:tmpl w:val="D668D584"/>
    <w:lvl w:ilvl="0" w:tplc="0EE6E41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693616C3"/>
    <w:multiLevelType w:val="hybridMultilevel"/>
    <w:tmpl w:val="EA36C1B4"/>
    <w:lvl w:ilvl="0" w:tplc="435A54DC">
      <w:start w:val="1"/>
      <w:numFmt w:val="decimal"/>
      <w:lvlText w:val="(%1)"/>
      <w:lvlJc w:val="left"/>
      <w:pPr>
        <w:ind w:left="750" w:hanging="375"/>
      </w:pPr>
      <w:rPr>
        <w:rFonts w:hint="default"/>
        <w:color w:val="auto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55" w:hanging="360"/>
      </w:pPr>
    </w:lvl>
    <w:lvl w:ilvl="2" w:tplc="0418001B" w:tentative="1">
      <w:start w:val="1"/>
      <w:numFmt w:val="lowerRoman"/>
      <w:lvlText w:val="%3."/>
      <w:lvlJc w:val="right"/>
      <w:pPr>
        <w:ind w:left="2175" w:hanging="180"/>
      </w:pPr>
    </w:lvl>
    <w:lvl w:ilvl="3" w:tplc="0418000F" w:tentative="1">
      <w:start w:val="1"/>
      <w:numFmt w:val="decimal"/>
      <w:lvlText w:val="%4."/>
      <w:lvlJc w:val="left"/>
      <w:pPr>
        <w:ind w:left="2895" w:hanging="360"/>
      </w:pPr>
    </w:lvl>
    <w:lvl w:ilvl="4" w:tplc="04180019" w:tentative="1">
      <w:start w:val="1"/>
      <w:numFmt w:val="lowerLetter"/>
      <w:lvlText w:val="%5."/>
      <w:lvlJc w:val="left"/>
      <w:pPr>
        <w:ind w:left="3615" w:hanging="360"/>
      </w:pPr>
    </w:lvl>
    <w:lvl w:ilvl="5" w:tplc="0418001B" w:tentative="1">
      <w:start w:val="1"/>
      <w:numFmt w:val="lowerRoman"/>
      <w:lvlText w:val="%6."/>
      <w:lvlJc w:val="right"/>
      <w:pPr>
        <w:ind w:left="4335" w:hanging="180"/>
      </w:pPr>
    </w:lvl>
    <w:lvl w:ilvl="6" w:tplc="0418000F" w:tentative="1">
      <w:start w:val="1"/>
      <w:numFmt w:val="decimal"/>
      <w:lvlText w:val="%7."/>
      <w:lvlJc w:val="left"/>
      <w:pPr>
        <w:ind w:left="5055" w:hanging="360"/>
      </w:pPr>
    </w:lvl>
    <w:lvl w:ilvl="7" w:tplc="04180019" w:tentative="1">
      <w:start w:val="1"/>
      <w:numFmt w:val="lowerLetter"/>
      <w:lvlText w:val="%8."/>
      <w:lvlJc w:val="left"/>
      <w:pPr>
        <w:ind w:left="5775" w:hanging="360"/>
      </w:pPr>
    </w:lvl>
    <w:lvl w:ilvl="8" w:tplc="041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78AF1E8A"/>
    <w:multiLevelType w:val="hybridMultilevel"/>
    <w:tmpl w:val="D668D584"/>
    <w:lvl w:ilvl="0" w:tplc="0EE6E41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7E3638A9"/>
    <w:multiLevelType w:val="hybridMultilevel"/>
    <w:tmpl w:val="6BB442CA"/>
    <w:lvl w:ilvl="0" w:tplc="D75C9400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12"/>
  </w:num>
  <w:num w:numId="7">
    <w:abstractNumId w:val="13"/>
  </w:num>
  <w:num w:numId="8">
    <w:abstractNumId w:val="11"/>
  </w:num>
  <w:num w:numId="9">
    <w:abstractNumId w:val="10"/>
  </w:num>
  <w:num w:numId="10">
    <w:abstractNumId w:val="14"/>
  </w:num>
  <w:num w:numId="11">
    <w:abstractNumId w:val="1"/>
  </w:num>
  <w:num w:numId="12">
    <w:abstractNumId w:val="0"/>
  </w:num>
  <w:num w:numId="13">
    <w:abstractNumId w:val="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A9"/>
    <w:rsid w:val="00401257"/>
    <w:rsid w:val="005B570B"/>
    <w:rsid w:val="005B71C3"/>
    <w:rsid w:val="007072C0"/>
    <w:rsid w:val="007A62FC"/>
    <w:rsid w:val="00AE6613"/>
    <w:rsid w:val="00CD3765"/>
    <w:rsid w:val="00D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13"/>
  </w:style>
  <w:style w:type="paragraph" w:styleId="Heading1">
    <w:name w:val="heading 1"/>
    <w:basedOn w:val="Normal"/>
    <w:next w:val="Normal"/>
    <w:link w:val="Heading1Char"/>
    <w:uiPriority w:val="9"/>
    <w:qFormat/>
    <w:rsid w:val="00AE661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61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6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613"/>
  </w:style>
  <w:style w:type="paragraph" w:styleId="Footer">
    <w:name w:val="footer"/>
    <w:basedOn w:val="Normal"/>
    <w:link w:val="FooterChar"/>
    <w:uiPriority w:val="99"/>
    <w:unhideWhenUsed/>
    <w:rsid w:val="00AE6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613"/>
  </w:style>
  <w:style w:type="paragraph" w:styleId="ListParagraph">
    <w:name w:val="List Paragraph"/>
    <w:basedOn w:val="Normal"/>
    <w:uiPriority w:val="34"/>
    <w:qFormat/>
    <w:rsid w:val="00AE66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613"/>
    <w:rPr>
      <w:color w:val="0563C1" w:themeColor="hyperlink"/>
      <w:u w:val="single"/>
    </w:rPr>
  </w:style>
  <w:style w:type="paragraph" w:customStyle="1" w:styleId="NormalWeb1">
    <w:name w:val="Normal (Web)1"/>
    <w:basedOn w:val="Normal"/>
    <w:rsid w:val="00AE661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E661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E6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6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6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6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13"/>
  </w:style>
  <w:style w:type="paragraph" w:styleId="Heading1">
    <w:name w:val="heading 1"/>
    <w:basedOn w:val="Normal"/>
    <w:next w:val="Normal"/>
    <w:link w:val="Heading1Char"/>
    <w:uiPriority w:val="9"/>
    <w:qFormat/>
    <w:rsid w:val="00AE661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61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6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613"/>
  </w:style>
  <w:style w:type="paragraph" w:styleId="Footer">
    <w:name w:val="footer"/>
    <w:basedOn w:val="Normal"/>
    <w:link w:val="FooterChar"/>
    <w:uiPriority w:val="99"/>
    <w:unhideWhenUsed/>
    <w:rsid w:val="00AE6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613"/>
  </w:style>
  <w:style w:type="paragraph" w:styleId="ListParagraph">
    <w:name w:val="List Paragraph"/>
    <w:basedOn w:val="Normal"/>
    <w:uiPriority w:val="34"/>
    <w:qFormat/>
    <w:rsid w:val="00AE66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613"/>
    <w:rPr>
      <w:color w:val="0563C1" w:themeColor="hyperlink"/>
      <w:u w:val="single"/>
    </w:rPr>
  </w:style>
  <w:style w:type="paragraph" w:customStyle="1" w:styleId="NormalWeb1">
    <w:name w:val="Normal (Web)1"/>
    <w:basedOn w:val="Normal"/>
    <w:rsid w:val="00AE661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E661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E6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6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6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6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2905</Words>
  <Characters>16561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Dascalu</dc:creator>
  <cp:lastModifiedBy>Eross Piroska</cp:lastModifiedBy>
  <cp:revision>5</cp:revision>
  <cp:lastPrinted>2019-12-04T07:19:00Z</cp:lastPrinted>
  <dcterms:created xsi:type="dcterms:W3CDTF">2019-01-10T10:01:00Z</dcterms:created>
  <dcterms:modified xsi:type="dcterms:W3CDTF">2019-12-04T07:20:00Z</dcterms:modified>
</cp:coreProperties>
</file>